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B9AD2" w14:textId="2027C317" w:rsidR="002A0711" w:rsidRPr="00CE50E9" w:rsidRDefault="00A80A5F" w:rsidP="002A0711">
      <w:pPr>
        <w:pStyle w:val="a4"/>
        <w:rPr>
          <w:rFonts w:cs="Arial"/>
          <w:bCs/>
          <w:sz w:val="22"/>
        </w:rPr>
      </w:pPr>
      <w:r w:rsidRPr="00CE50E9">
        <w:rPr>
          <w:rFonts w:cs="Arial"/>
          <w:bCs/>
          <w:sz w:val="22"/>
        </w:rPr>
        <w:t>3GPP TSG-RAN WG</w:t>
      </w:r>
      <w:r w:rsidRPr="00CE50E9">
        <w:rPr>
          <w:rFonts w:cs="Arial" w:hint="eastAsia"/>
          <w:bCs/>
          <w:sz w:val="22"/>
        </w:rPr>
        <w:t>2</w:t>
      </w:r>
      <w:r w:rsidRPr="00CE50E9">
        <w:rPr>
          <w:rFonts w:cs="Arial"/>
          <w:bCs/>
          <w:sz w:val="22"/>
        </w:rPr>
        <w:t xml:space="preserve"> </w:t>
      </w:r>
      <w:r>
        <w:rPr>
          <w:rFonts w:eastAsiaTheme="minorEastAsia" w:cs="Arial" w:hint="eastAsia"/>
          <w:bCs/>
          <w:sz w:val="22"/>
          <w:lang w:eastAsia="zh-CN"/>
        </w:rPr>
        <w:t>Meeting</w:t>
      </w:r>
      <w:r w:rsidR="00565761">
        <w:rPr>
          <w:rFonts w:eastAsiaTheme="minorEastAsia" w:cs="Arial"/>
          <w:bCs/>
          <w:sz w:val="22"/>
          <w:lang w:eastAsia="zh-CN"/>
        </w:rPr>
        <w:t xml:space="preserve"> </w:t>
      </w:r>
      <w:r>
        <w:rPr>
          <w:rFonts w:eastAsiaTheme="minorEastAsia" w:cs="Arial" w:hint="eastAsia"/>
          <w:bCs/>
          <w:sz w:val="22"/>
          <w:lang w:eastAsia="zh-CN"/>
        </w:rPr>
        <w:t>#99</w:t>
      </w:r>
      <w:r w:rsidR="00B938A3">
        <w:rPr>
          <w:rFonts w:eastAsiaTheme="minorEastAsia" w:cs="Arial"/>
          <w:bCs/>
          <w:sz w:val="22"/>
          <w:lang w:eastAsia="zh-CN"/>
        </w:rPr>
        <w:t>bis</w:t>
      </w:r>
      <w:r w:rsidR="002A0711" w:rsidRPr="00EC289F">
        <w:rPr>
          <w:rFonts w:cs="Arial"/>
          <w:bCs/>
          <w:sz w:val="22"/>
        </w:rPr>
        <w:tab/>
      </w:r>
      <w:r w:rsidR="002A0711" w:rsidRPr="00EC289F">
        <w:rPr>
          <w:rFonts w:cs="Arial"/>
          <w:bCs/>
          <w:sz w:val="22"/>
        </w:rPr>
        <w:tab/>
      </w:r>
      <w:r w:rsidR="00684141" w:rsidRPr="00684141">
        <w:rPr>
          <w:rFonts w:cs="Arial"/>
          <w:bCs/>
          <w:sz w:val="22"/>
        </w:rPr>
        <w:t>R2-</w:t>
      </w:r>
      <w:r w:rsidR="005819B1" w:rsidRPr="00684141">
        <w:rPr>
          <w:rFonts w:cs="Arial"/>
          <w:bCs/>
          <w:sz w:val="22"/>
        </w:rPr>
        <w:t>17</w:t>
      </w:r>
      <w:r w:rsidR="005819B1">
        <w:rPr>
          <w:rFonts w:cs="Arial"/>
          <w:bCs/>
          <w:sz w:val="22"/>
        </w:rPr>
        <w:t>11080</w:t>
      </w:r>
    </w:p>
    <w:p w14:paraId="18AF61BB" w14:textId="0DAC1FB6" w:rsidR="00EC289F" w:rsidRDefault="009A41EC" w:rsidP="00EC289F">
      <w:pPr>
        <w:pStyle w:val="a4"/>
        <w:rPr>
          <w:rFonts w:cs="Arial"/>
          <w:bCs/>
          <w:sz w:val="22"/>
        </w:rPr>
      </w:pPr>
      <w:bookmarkStart w:id="0" w:name="OLE_LINK100"/>
      <w:bookmarkStart w:id="1" w:name="OLE_LINK101"/>
      <w:bookmarkStart w:id="2" w:name="OLE_LINK102"/>
      <w:bookmarkStart w:id="3" w:name="OLE_LINK103"/>
      <w:r>
        <w:rPr>
          <w:rFonts w:eastAsia="宋体"/>
          <w:sz w:val="22"/>
          <w:lang w:eastAsia="zh-CN"/>
        </w:rPr>
        <w:t>Prague, Czech Republic, 9</w:t>
      </w:r>
      <w:r>
        <w:rPr>
          <w:rFonts w:eastAsia="宋体"/>
          <w:sz w:val="22"/>
          <w:vertAlign w:val="superscript"/>
          <w:lang w:eastAsia="zh-CN"/>
        </w:rPr>
        <w:t>th</w:t>
      </w:r>
      <w:r>
        <w:rPr>
          <w:rFonts w:eastAsia="宋体"/>
          <w:sz w:val="22"/>
          <w:lang w:eastAsia="zh-CN"/>
        </w:rPr>
        <w:t xml:space="preserve"> - 13</w:t>
      </w:r>
      <w:r>
        <w:rPr>
          <w:rFonts w:eastAsia="宋体"/>
          <w:sz w:val="22"/>
          <w:vertAlign w:val="superscript"/>
          <w:lang w:eastAsia="zh-CN"/>
        </w:rPr>
        <w:t>th</w:t>
      </w:r>
      <w:r>
        <w:rPr>
          <w:rFonts w:eastAsia="宋体"/>
          <w:sz w:val="22"/>
          <w:lang w:eastAsia="zh-CN"/>
        </w:rPr>
        <w:t xml:space="preserve"> October 2017</w:t>
      </w:r>
      <w:bookmarkStart w:id="4" w:name="_GoBack"/>
      <w:bookmarkEnd w:id="0"/>
      <w:bookmarkEnd w:id="1"/>
      <w:bookmarkEnd w:id="2"/>
      <w:bookmarkEnd w:id="3"/>
      <w:bookmarkEnd w:id="4"/>
    </w:p>
    <w:p w14:paraId="1B44F00B" w14:textId="77777777" w:rsidR="00220173" w:rsidRPr="002A0711" w:rsidRDefault="00220173" w:rsidP="00EC289F">
      <w:pPr>
        <w:pStyle w:val="a4"/>
        <w:rPr>
          <w:rFonts w:eastAsia="宋体" w:cs="Arial"/>
          <w:bCs/>
          <w:sz w:val="22"/>
          <w:szCs w:val="22"/>
          <w:lang w:eastAsia="zh-CN"/>
        </w:rPr>
      </w:pPr>
    </w:p>
    <w:p w14:paraId="3EB996CF"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14:paraId="70DB619B" w14:textId="77777777"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5" w:name="Title"/>
      <w:bookmarkEnd w:id="5"/>
      <w:r w:rsidRPr="00F04983">
        <w:rPr>
          <w:rFonts w:cs="Arial"/>
          <w:sz w:val="22"/>
          <w:szCs w:val="22"/>
        </w:rPr>
        <w:tab/>
      </w:r>
      <w:r w:rsidR="004F6968">
        <w:rPr>
          <w:rFonts w:eastAsiaTheme="minorEastAsia" w:cs="Arial"/>
          <w:sz w:val="22"/>
          <w:szCs w:val="22"/>
          <w:lang w:eastAsia="zh-CN"/>
        </w:rPr>
        <w:t>Cell selection / reselection with network slicing</w:t>
      </w:r>
    </w:p>
    <w:p w14:paraId="2B3C726B" w14:textId="77777777"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6" w:name="Source"/>
      <w:bookmarkEnd w:id="6"/>
      <w:r w:rsidRPr="00F04983">
        <w:rPr>
          <w:rFonts w:cs="Arial"/>
          <w:sz w:val="22"/>
          <w:szCs w:val="22"/>
        </w:rPr>
        <w:tab/>
      </w:r>
      <w:r w:rsidR="00DA0E25" w:rsidRPr="00DA0E25">
        <w:rPr>
          <w:rFonts w:eastAsia="宋体" w:cs="Arial"/>
          <w:sz w:val="22"/>
          <w:szCs w:val="22"/>
          <w:lang w:eastAsia="zh-CN"/>
        </w:rPr>
        <w:t>10.2.1</w:t>
      </w:r>
      <w:r w:rsidR="000C4A1B">
        <w:rPr>
          <w:rFonts w:eastAsia="宋体" w:cs="Arial"/>
          <w:sz w:val="22"/>
          <w:szCs w:val="22"/>
          <w:lang w:eastAsia="zh-CN"/>
        </w:rPr>
        <w:t>5</w:t>
      </w:r>
    </w:p>
    <w:p w14:paraId="48FE3721"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7" w:name="DocumentFor"/>
      <w:bookmarkEnd w:id="7"/>
      <w:r w:rsidR="00F04983" w:rsidRPr="007E745E">
        <w:rPr>
          <w:rFonts w:cs="Arial"/>
          <w:sz w:val="22"/>
          <w:szCs w:val="22"/>
        </w:rPr>
        <w:t>Discussion</w:t>
      </w:r>
      <w:r w:rsidR="00F04983" w:rsidRPr="007E745E">
        <w:rPr>
          <w:rFonts w:eastAsia="宋体" w:cs="Arial"/>
          <w:sz w:val="22"/>
          <w:szCs w:val="22"/>
          <w:lang w:eastAsia="zh-CN"/>
        </w:rPr>
        <w:t xml:space="preserve"> and Decision</w:t>
      </w:r>
    </w:p>
    <w:p w14:paraId="5B95D909"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8" w:name="OLE_LINK13"/>
      <w:bookmarkStart w:id="9" w:name="OLE_LINK14"/>
      <w:r w:rsidRPr="006C7617">
        <w:rPr>
          <w:rFonts w:cs="Times New Roman" w:hint="eastAsia"/>
          <w:b w:val="0"/>
          <w:bCs w:val="0"/>
          <w:kern w:val="0"/>
          <w:sz w:val="36"/>
          <w:szCs w:val="20"/>
          <w:lang w:val="en-GB" w:eastAsia="en-GB"/>
        </w:rPr>
        <w:t>Introduction</w:t>
      </w:r>
    </w:p>
    <w:p w14:paraId="1EB40543" w14:textId="77777777" w:rsidR="009D04B9" w:rsidRDefault="009D04B9" w:rsidP="009D04B9">
      <w:pPr>
        <w:jc w:val="both"/>
        <w:rPr>
          <w:rFonts w:eastAsiaTheme="minorEastAsia"/>
          <w:szCs w:val="20"/>
          <w:lang w:eastAsia="zh-CN"/>
        </w:rPr>
      </w:pPr>
      <w:r>
        <w:rPr>
          <w:rFonts w:eastAsiaTheme="minorEastAsia" w:hint="eastAsia"/>
          <w:szCs w:val="20"/>
          <w:lang w:eastAsia="zh-CN"/>
        </w:rPr>
        <w:t>In</w:t>
      </w:r>
      <w:r w:rsidR="004E51F2">
        <w:rPr>
          <w:rFonts w:eastAsiaTheme="minorEastAsia" w:hint="eastAsia"/>
          <w:szCs w:val="20"/>
          <w:lang w:eastAsia="zh-CN"/>
        </w:rPr>
        <w:t xml:space="preserve"> RAN2</w:t>
      </w:r>
      <w:r w:rsidR="00C67A55">
        <w:rPr>
          <w:rFonts w:eastAsiaTheme="minorEastAsia"/>
          <w:szCs w:val="20"/>
          <w:lang w:eastAsia="zh-CN"/>
        </w:rPr>
        <w:t xml:space="preserve"> NR #1Adhoc</w:t>
      </w:r>
      <w:r w:rsidR="009D4ADA">
        <w:rPr>
          <w:rFonts w:eastAsiaTheme="minorEastAsia"/>
          <w:szCs w:val="20"/>
          <w:lang w:eastAsia="zh-CN"/>
        </w:rPr>
        <w:t xml:space="preserve"> </w:t>
      </w:r>
      <w:r w:rsidR="004E51F2">
        <w:rPr>
          <w:rFonts w:eastAsiaTheme="minorEastAsia" w:hint="eastAsia"/>
          <w:szCs w:val="20"/>
          <w:lang w:eastAsia="zh-CN"/>
        </w:rPr>
        <w:t>meeting</w:t>
      </w:r>
      <w:r w:rsidR="00716618">
        <w:rPr>
          <w:rFonts w:eastAsiaTheme="minorEastAsia" w:hint="eastAsia"/>
          <w:szCs w:val="20"/>
          <w:lang w:eastAsia="zh-CN"/>
        </w:rPr>
        <w:t xml:space="preserve">, </w:t>
      </w:r>
      <w:r w:rsidR="00C64DCF">
        <w:rPr>
          <w:rFonts w:eastAsiaTheme="minorEastAsia"/>
          <w:szCs w:val="20"/>
          <w:lang w:eastAsia="zh-CN"/>
        </w:rPr>
        <w:t xml:space="preserve">there were some discussion on the visibility of slicing to UE. No consensus has been made. In </w:t>
      </w:r>
      <w:r>
        <w:rPr>
          <w:rFonts w:eastAsiaTheme="minorEastAsia" w:hint="eastAsia"/>
          <w:szCs w:val="20"/>
          <w:lang w:eastAsia="zh-CN"/>
        </w:rPr>
        <w:t>SI</w:t>
      </w:r>
      <w:r>
        <w:rPr>
          <w:rFonts w:eastAsiaTheme="minorEastAsia"/>
          <w:szCs w:val="20"/>
          <w:lang w:eastAsia="zh-CN"/>
        </w:rPr>
        <w:t xml:space="preserve"> phase</w:t>
      </w:r>
      <w:r>
        <w:rPr>
          <w:rFonts w:eastAsiaTheme="minorEastAsia" w:hint="eastAsia"/>
          <w:szCs w:val="20"/>
          <w:lang w:eastAsia="zh-CN"/>
        </w:rPr>
        <w:t xml:space="preserve">, </w:t>
      </w:r>
      <w:r w:rsidR="00060AA3">
        <w:rPr>
          <w:rFonts w:eastAsiaTheme="minorEastAsia"/>
          <w:szCs w:val="20"/>
          <w:lang w:eastAsia="zh-CN"/>
        </w:rPr>
        <w:t xml:space="preserve">cell selection / reselection </w:t>
      </w:r>
      <w:r w:rsidR="0033748B">
        <w:rPr>
          <w:rFonts w:eastAsiaTheme="minorEastAsia"/>
          <w:szCs w:val="20"/>
          <w:lang w:eastAsia="zh-CN"/>
        </w:rPr>
        <w:t xml:space="preserve">with network slicing information had been discussed and </w:t>
      </w:r>
      <w:r>
        <w:rPr>
          <w:rFonts w:eastAsiaTheme="minorEastAsia"/>
          <w:szCs w:val="20"/>
          <w:lang w:eastAsia="zh-CN"/>
        </w:rPr>
        <w:t>achieved the following agreements:</w:t>
      </w:r>
    </w:p>
    <w:p w14:paraId="7B3AB0C1" w14:textId="77777777"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Agreements</w:t>
      </w:r>
    </w:p>
    <w:p w14:paraId="159BDF04" w14:textId="77777777" w:rsidR="00E63FE6" w:rsidRPr="00E63FE6" w:rsidRDefault="00AC63AC" w:rsidP="00E63FE6">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Pr>
          <w:rFonts w:eastAsiaTheme="minorEastAsia"/>
          <w:szCs w:val="20"/>
          <w:lang w:eastAsia="zh-CN"/>
        </w:rPr>
        <w:t xml:space="preserve">1. </w:t>
      </w:r>
      <w:r w:rsidR="00E63FE6" w:rsidRPr="00E63FE6">
        <w:rPr>
          <w:rFonts w:eastAsiaTheme="minorEastAsia"/>
          <w:szCs w:val="20"/>
          <w:lang w:eastAsia="zh-CN"/>
        </w:rPr>
        <w:t xml:space="preserve">As in LTE, UE can </w:t>
      </w:r>
      <w:proofErr w:type="spellStart"/>
      <w:r w:rsidR="00E63FE6" w:rsidRPr="00E63FE6">
        <w:rPr>
          <w:rFonts w:eastAsiaTheme="minorEastAsia"/>
          <w:szCs w:val="20"/>
          <w:lang w:eastAsia="zh-CN"/>
        </w:rPr>
        <w:t>prioritise</w:t>
      </w:r>
      <w:proofErr w:type="spellEnd"/>
      <w:r w:rsidR="00E63FE6" w:rsidRPr="00E63FE6">
        <w:rPr>
          <w:rFonts w:eastAsiaTheme="minorEastAsia"/>
          <w:szCs w:val="20"/>
          <w:lang w:eastAsia="zh-CN"/>
        </w:rPr>
        <w:t xml:space="preserve"> a frequency based on service. On the selected frequency the UE attempts to camp on the best cell.</w:t>
      </w:r>
    </w:p>
    <w:p w14:paraId="17C75C85" w14:textId="77777777" w:rsidR="00E63FE6" w:rsidRPr="00E63FE6" w:rsidRDefault="00E63FE6" w:rsidP="00E63FE6">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E63FE6">
        <w:rPr>
          <w:rFonts w:eastAsiaTheme="minorEastAsia"/>
          <w:szCs w:val="20"/>
          <w:lang w:eastAsia="zh-CN"/>
        </w:rPr>
        <w:t>2</w:t>
      </w:r>
      <w:r w:rsidR="00AC63AC">
        <w:rPr>
          <w:rFonts w:eastAsiaTheme="minorEastAsia"/>
          <w:szCs w:val="20"/>
          <w:lang w:eastAsia="zh-CN"/>
        </w:rPr>
        <w:t xml:space="preserve">. </w:t>
      </w:r>
      <w:r w:rsidRPr="00E63FE6">
        <w:rPr>
          <w:rFonts w:eastAsiaTheme="minorEastAsia"/>
          <w:szCs w:val="20"/>
          <w:lang w:eastAsia="zh-CN"/>
        </w:rPr>
        <w:t>Suitability criterion: Cell quality is above a threshold; Cell is not barred; Cell belongs to selected/R (E) PLMN. Other conditions (if any) are FFS.</w:t>
      </w:r>
    </w:p>
    <w:p w14:paraId="56351968" w14:textId="77777777" w:rsidR="003E64A4" w:rsidRDefault="00E63FE6" w:rsidP="003C6AE5">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E63FE6">
        <w:rPr>
          <w:rFonts w:eastAsiaTheme="minorEastAsia"/>
          <w:szCs w:val="20"/>
          <w:lang w:eastAsia="zh-CN"/>
        </w:rPr>
        <w:t>3</w:t>
      </w:r>
      <w:r w:rsidR="00AC63AC">
        <w:rPr>
          <w:rFonts w:eastAsiaTheme="minorEastAsia"/>
          <w:szCs w:val="20"/>
          <w:lang w:eastAsia="zh-CN"/>
        </w:rPr>
        <w:t xml:space="preserve">. </w:t>
      </w:r>
      <w:r w:rsidRPr="00E63FE6">
        <w:rPr>
          <w:rFonts w:eastAsiaTheme="minorEastAsia"/>
          <w:szCs w:val="20"/>
          <w:lang w:eastAsia="zh-CN"/>
        </w:rPr>
        <w:t>Cell broadcasts (e.g. in minimum SI) the service(s) supported by it.</w:t>
      </w:r>
    </w:p>
    <w:p w14:paraId="4E1C825F" w14:textId="77777777" w:rsidR="00C11950" w:rsidRDefault="00C11950" w:rsidP="003E64A4">
      <w:pPr>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w:t>
      </w:r>
      <w:r>
        <w:rPr>
          <w:rFonts w:eastAsiaTheme="minorEastAsia"/>
          <w:szCs w:val="20"/>
          <w:lang w:eastAsia="zh-CN"/>
        </w:rPr>
        <w:t>RAN2</w:t>
      </w:r>
      <w:r w:rsidR="00714836">
        <w:rPr>
          <w:rFonts w:eastAsiaTheme="minorEastAsia"/>
          <w:szCs w:val="20"/>
          <w:lang w:eastAsia="zh-CN"/>
        </w:rPr>
        <w:t xml:space="preserve"> </w:t>
      </w:r>
      <w:r>
        <w:rPr>
          <w:rFonts w:eastAsiaTheme="minorEastAsia"/>
          <w:szCs w:val="20"/>
          <w:lang w:eastAsia="zh-CN"/>
        </w:rPr>
        <w:t>#</w:t>
      </w:r>
      <w:r w:rsidR="00160F2F">
        <w:rPr>
          <w:rFonts w:eastAsiaTheme="minorEastAsia"/>
          <w:szCs w:val="20"/>
          <w:lang w:eastAsia="zh-CN"/>
        </w:rPr>
        <w:t xml:space="preserve">99 meeting, </w:t>
      </w:r>
      <w:r w:rsidR="00F274C6">
        <w:rPr>
          <w:rFonts w:eastAsiaTheme="minorEastAsia"/>
          <w:szCs w:val="20"/>
          <w:lang w:eastAsia="zh-CN"/>
        </w:rPr>
        <w:t xml:space="preserve">slice part was discussed, and made the following </w:t>
      </w:r>
      <w:r w:rsidR="0099023B">
        <w:rPr>
          <w:rFonts w:eastAsiaTheme="minorEastAsia"/>
          <w:szCs w:val="20"/>
          <w:lang w:eastAsia="zh-CN"/>
        </w:rPr>
        <w:t>agreements:</w:t>
      </w:r>
    </w:p>
    <w:p w14:paraId="36C25D50" w14:textId="77777777" w:rsidR="00C11950" w:rsidRPr="00C11950" w:rsidRDefault="00C11950" w:rsidP="00C11950">
      <w:pPr>
        <w:pBdr>
          <w:top w:val="single" w:sz="4" w:space="1" w:color="auto"/>
          <w:left w:val="single" w:sz="4" w:space="4" w:color="auto"/>
          <w:bottom w:val="single" w:sz="4" w:space="1" w:color="auto"/>
          <w:right w:val="single" w:sz="4" w:space="4" w:color="auto"/>
        </w:pBdr>
        <w:jc w:val="both"/>
        <w:rPr>
          <w:rFonts w:eastAsiaTheme="minorEastAsia"/>
          <w:szCs w:val="20"/>
          <w:lang w:val="x-none" w:eastAsia="zh-CN"/>
        </w:rPr>
      </w:pPr>
      <w:r w:rsidRPr="00C11950">
        <w:rPr>
          <w:rFonts w:eastAsiaTheme="minorEastAsia"/>
          <w:szCs w:val="20"/>
          <w:lang w:val="x-none" w:eastAsia="zh-CN"/>
        </w:rPr>
        <w:t>Agreements:</w:t>
      </w:r>
    </w:p>
    <w:p w14:paraId="5982A7FE" w14:textId="77777777" w:rsidR="00C11950" w:rsidRPr="00C11950" w:rsidRDefault="00C11950" w:rsidP="00C11950">
      <w:pPr>
        <w:pBdr>
          <w:top w:val="single" w:sz="4" w:space="1" w:color="auto"/>
          <w:left w:val="single" w:sz="4" w:space="4" w:color="auto"/>
          <w:bottom w:val="single" w:sz="4" w:space="1" w:color="auto"/>
          <w:right w:val="single" w:sz="4" w:space="4" w:color="auto"/>
        </w:pBdr>
        <w:jc w:val="both"/>
        <w:rPr>
          <w:rFonts w:eastAsiaTheme="minorEastAsia"/>
          <w:szCs w:val="20"/>
          <w:lang w:val="x-none" w:eastAsia="zh-CN"/>
        </w:rPr>
      </w:pPr>
      <w:r w:rsidRPr="00C11950">
        <w:rPr>
          <w:rFonts w:eastAsiaTheme="minorEastAsia"/>
          <w:szCs w:val="20"/>
          <w:lang w:val="x-none" w:eastAsia="zh-CN"/>
        </w:rPr>
        <w:t>1</w:t>
      </w:r>
      <w:r w:rsidRPr="00C11950">
        <w:rPr>
          <w:rFonts w:eastAsiaTheme="minorEastAsia"/>
          <w:szCs w:val="20"/>
          <w:lang w:val="x-none" w:eastAsia="zh-CN"/>
        </w:rPr>
        <w:tab/>
        <w:t>RAN2 understand that a network slice has a RAN part and a CN part. There is no concept of a RAN slice separate from the network slice</w:t>
      </w:r>
    </w:p>
    <w:p w14:paraId="0473A4A0" w14:textId="77777777" w:rsidR="00C11950" w:rsidRPr="00C11950" w:rsidRDefault="00C11950" w:rsidP="00C11950">
      <w:pPr>
        <w:pBdr>
          <w:top w:val="single" w:sz="4" w:space="1" w:color="auto"/>
          <w:left w:val="single" w:sz="4" w:space="4" w:color="auto"/>
          <w:bottom w:val="single" w:sz="4" w:space="1" w:color="auto"/>
          <w:right w:val="single" w:sz="4" w:space="4" w:color="auto"/>
        </w:pBdr>
        <w:jc w:val="both"/>
        <w:rPr>
          <w:rFonts w:eastAsiaTheme="minorEastAsia"/>
          <w:szCs w:val="20"/>
          <w:lang w:val="x-none" w:eastAsia="zh-CN"/>
        </w:rPr>
      </w:pPr>
      <w:r w:rsidRPr="00C11950">
        <w:rPr>
          <w:rFonts w:eastAsiaTheme="minorEastAsia"/>
          <w:szCs w:val="20"/>
          <w:lang w:val="x-none" w:eastAsia="zh-CN"/>
        </w:rPr>
        <w:t>2</w:t>
      </w:r>
      <w:r w:rsidRPr="00C11950">
        <w:rPr>
          <w:rFonts w:eastAsiaTheme="minorEastAsia"/>
          <w:szCs w:val="20"/>
          <w:lang w:val="x-none" w:eastAsia="zh-CN"/>
        </w:rPr>
        <w:tab/>
        <w:t>RAN2 targets that RAN solutions for network slicing should be able to support a large number of slices (e.g. hundreds of slices).</w:t>
      </w:r>
    </w:p>
    <w:p w14:paraId="637F506F" w14:textId="77777777" w:rsidR="00C11950" w:rsidRPr="00C11950" w:rsidRDefault="00C11950" w:rsidP="00C11950">
      <w:pPr>
        <w:pBdr>
          <w:top w:val="single" w:sz="4" w:space="1" w:color="auto"/>
          <w:left w:val="single" w:sz="4" w:space="4" w:color="auto"/>
          <w:bottom w:val="single" w:sz="4" w:space="1" w:color="auto"/>
          <w:right w:val="single" w:sz="4" w:space="4" w:color="auto"/>
        </w:pBdr>
        <w:jc w:val="both"/>
        <w:rPr>
          <w:rFonts w:eastAsiaTheme="minorEastAsia"/>
          <w:szCs w:val="20"/>
          <w:lang w:val="x-none" w:eastAsia="zh-CN"/>
        </w:rPr>
      </w:pPr>
      <w:r w:rsidRPr="00C11950">
        <w:rPr>
          <w:rFonts w:eastAsiaTheme="minorEastAsia"/>
          <w:szCs w:val="20"/>
          <w:lang w:val="x-none" w:eastAsia="zh-CN"/>
        </w:rPr>
        <w:t>2a: Number of slices supported by UE in parallel is 8.</w:t>
      </w:r>
    </w:p>
    <w:p w14:paraId="263DA903" w14:textId="77777777" w:rsidR="00C11950" w:rsidRPr="00C11950" w:rsidRDefault="00C11950" w:rsidP="00C11950">
      <w:pPr>
        <w:pBdr>
          <w:top w:val="single" w:sz="4" w:space="1" w:color="auto"/>
          <w:left w:val="single" w:sz="4" w:space="4" w:color="auto"/>
          <w:bottom w:val="single" w:sz="4" w:space="1" w:color="auto"/>
          <w:right w:val="single" w:sz="4" w:space="4" w:color="auto"/>
        </w:pBdr>
        <w:jc w:val="both"/>
        <w:rPr>
          <w:rFonts w:eastAsiaTheme="minorEastAsia"/>
          <w:szCs w:val="20"/>
          <w:lang w:val="x-none" w:eastAsia="zh-CN"/>
        </w:rPr>
      </w:pPr>
      <w:r w:rsidRPr="00C11950">
        <w:rPr>
          <w:rFonts w:eastAsiaTheme="minorEastAsia"/>
          <w:szCs w:val="20"/>
          <w:lang w:val="x-none" w:eastAsia="zh-CN"/>
        </w:rPr>
        <w:t>3</w:t>
      </w:r>
      <w:r w:rsidRPr="00C11950">
        <w:rPr>
          <w:rFonts w:eastAsiaTheme="minorEastAsia"/>
          <w:szCs w:val="20"/>
          <w:lang w:val="x-none" w:eastAsia="zh-CN"/>
        </w:rPr>
        <w:tab/>
        <w:t>From UE perspective, the UE can be configured to support the requirements of the supported slices (</w:t>
      </w:r>
      <w:proofErr w:type="spellStart"/>
      <w:r w:rsidRPr="00C11950">
        <w:rPr>
          <w:rFonts w:eastAsiaTheme="minorEastAsia"/>
          <w:szCs w:val="20"/>
          <w:lang w:val="x-none" w:eastAsia="zh-CN"/>
        </w:rPr>
        <w:t>e.g</w:t>
      </w:r>
      <w:proofErr w:type="spellEnd"/>
      <w:r w:rsidRPr="00C11950">
        <w:rPr>
          <w:rFonts w:eastAsiaTheme="minorEastAsia"/>
          <w:szCs w:val="20"/>
          <w:lang w:val="x-none" w:eastAsia="zh-CN"/>
        </w:rPr>
        <w:t xml:space="preserve"> by appropriate configuration of different DRBs of different PDU sessions).</w:t>
      </w:r>
    </w:p>
    <w:p w14:paraId="2689A724" w14:textId="77777777" w:rsidR="00C11950" w:rsidRPr="00C11950" w:rsidRDefault="00C11950" w:rsidP="00C11950">
      <w:pPr>
        <w:pBdr>
          <w:top w:val="single" w:sz="4" w:space="1" w:color="auto"/>
          <w:left w:val="single" w:sz="4" w:space="4" w:color="auto"/>
          <w:bottom w:val="single" w:sz="4" w:space="1" w:color="auto"/>
          <w:right w:val="single" w:sz="4" w:space="4" w:color="auto"/>
        </w:pBdr>
        <w:jc w:val="both"/>
        <w:rPr>
          <w:rFonts w:eastAsiaTheme="minorEastAsia"/>
          <w:szCs w:val="20"/>
          <w:lang w:val="x-none" w:eastAsia="zh-CN"/>
        </w:rPr>
      </w:pPr>
      <w:r w:rsidRPr="00C11950">
        <w:rPr>
          <w:rFonts w:eastAsiaTheme="minorEastAsia"/>
          <w:szCs w:val="20"/>
          <w:lang w:val="x-none" w:eastAsia="zh-CN"/>
        </w:rPr>
        <w:t>4</w:t>
      </w:r>
      <w:r w:rsidRPr="00C11950">
        <w:rPr>
          <w:rFonts w:eastAsiaTheme="minorEastAsia"/>
          <w:szCs w:val="20"/>
          <w:lang w:val="x-none" w:eastAsia="zh-CN"/>
        </w:rPr>
        <w:tab/>
        <w:t>For intra-</w:t>
      </w:r>
      <w:proofErr w:type="spellStart"/>
      <w:r w:rsidRPr="00C11950">
        <w:rPr>
          <w:rFonts w:eastAsiaTheme="minorEastAsia"/>
          <w:szCs w:val="20"/>
          <w:lang w:val="x-none" w:eastAsia="zh-CN"/>
        </w:rPr>
        <w:t>freq</w:t>
      </w:r>
      <w:proofErr w:type="spellEnd"/>
      <w:r w:rsidRPr="00C11950">
        <w:rPr>
          <w:rFonts w:eastAsiaTheme="minorEastAsia"/>
          <w:szCs w:val="20"/>
          <w:lang w:val="x-none" w:eastAsia="zh-CN"/>
        </w:rPr>
        <w:t xml:space="preserve"> cell reselection the UE try to always camp on the best cell.</w:t>
      </w:r>
    </w:p>
    <w:p w14:paraId="09DDDBC2" w14:textId="77777777" w:rsidR="00C11950" w:rsidRPr="00C11950" w:rsidRDefault="00C11950" w:rsidP="00C11950">
      <w:pPr>
        <w:pBdr>
          <w:top w:val="single" w:sz="4" w:space="1" w:color="auto"/>
          <w:left w:val="single" w:sz="4" w:space="4" w:color="auto"/>
          <w:bottom w:val="single" w:sz="4" w:space="1" w:color="auto"/>
          <w:right w:val="single" w:sz="4" w:space="4" w:color="auto"/>
        </w:pBdr>
        <w:jc w:val="both"/>
        <w:rPr>
          <w:rFonts w:eastAsiaTheme="minorEastAsia"/>
          <w:szCs w:val="20"/>
          <w:lang w:val="x-none" w:eastAsia="zh-CN"/>
        </w:rPr>
      </w:pPr>
      <w:r w:rsidRPr="00C11950">
        <w:rPr>
          <w:rFonts w:eastAsiaTheme="minorEastAsia"/>
          <w:szCs w:val="20"/>
          <w:lang w:val="x-none" w:eastAsia="zh-CN"/>
        </w:rPr>
        <w:t>5</w:t>
      </w:r>
      <w:r w:rsidRPr="00C11950">
        <w:rPr>
          <w:rFonts w:eastAsiaTheme="minorEastAsia"/>
          <w:szCs w:val="20"/>
          <w:lang w:val="x-none" w:eastAsia="zh-CN"/>
        </w:rPr>
        <w:tab/>
        <w:t>We will not support additional functionality for RACH resource isolation/differentiated treatment for slicing for Rel-15</w:t>
      </w:r>
    </w:p>
    <w:p w14:paraId="1F44667D" w14:textId="77777777" w:rsidR="00C11950" w:rsidRPr="00C11950" w:rsidRDefault="00C11950" w:rsidP="00C11950">
      <w:pPr>
        <w:pBdr>
          <w:top w:val="single" w:sz="4" w:space="1" w:color="auto"/>
          <w:left w:val="single" w:sz="4" w:space="4" w:color="auto"/>
          <w:bottom w:val="single" w:sz="4" w:space="1" w:color="auto"/>
          <w:right w:val="single" w:sz="4" w:space="4" w:color="auto"/>
        </w:pBdr>
        <w:jc w:val="both"/>
        <w:rPr>
          <w:rFonts w:eastAsiaTheme="minorEastAsia"/>
          <w:szCs w:val="20"/>
          <w:lang w:val="x-none" w:eastAsia="zh-CN"/>
        </w:rPr>
      </w:pPr>
      <w:r w:rsidRPr="00C11950">
        <w:rPr>
          <w:rFonts w:eastAsiaTheme="minorEastAsia"/>
          <w:szCs w:val="20"/>
          <w:lang w:val="x-none" w:eastAsia="zh-CN"/>
        </w:rPr>
        <w:t xml:space="preserve">Working assumption: For needs of slicing, appropriate configuration of the dedicated priorities provided from the </w:t>
      </w:r>
      <w:proofErr w:type="spellStart"/>
      <w:r w:rsidRPr="00C11950">
        <w:rPr>
          <w:rFonts w:eastAsiaTheme="minorEastAsia"/>
          <w:szCs w:val="20"/>
          <w:lang w:val="x-none" w:eastAsia="zh-CN"/>
        </w:rPr>
        <w:t>gNB</w:t>
      </w:r>
      <w:proofErr w:type="spellEnd"/>
      <w:r w:rsidRPr="00C11950">
        <w:rPr>
          <w:rFonts w:eastAsiaTheme="minorEastAsia"/>
          <w:szCs w:val="20"/>
          <w:lang w:val="x-none" w:eastAsia="zh-CN"/>
        </w:rPr>
        <w:t xml:space="preserve"> can be used to control the frequency on which the UE camps. (i.e. reuse of same mechanism as in LTE). (To be checked whether the </w:t>
      </w:r>
      <w:proofErr w:type="spellStart"/>
      <w:r w:rsidRPr="00C11950">
        <w:rPr>
          <w:rFonts w:eastAsiaTheme="minorEastAsia"/>
          <w:szCs w:val="20"/>
          <w:lang w:val="x-none" w:eastAsia="zh-CN"/>
        </w:rPr>
        <w:t>gNB</w:t>
      </w:r>
      <w:proofErr w:type="spellEnd"/>
      <w:r w:rsidRPr="00C11950">
        <w:rPr>
          <w:rFonts w:eastAsiaTheme="minorEastAsia"/>
          <w:szCs w:val="20"/>
          <w:lang w:val="x-none" w:eastAsia="zh-CN"/>
        </w:rPr>
        <w:t xml:space="preserve"> has knowledge of all the slices to which the UE is registered)</w:t>
      </w:r>
    </w:p>
    <w:p w14:paraId="1E1C880D" w14:textId="77777777" w:rsidR="00C11950" w:rsidRPr="00C11950" w:rsidRDefault="00C11950" w:rsidP="00C11950">
      <w:pPr>
        <w:pBdr>
          <w:top w:val="single" w:sz="4" w:space="1" w:color="auto"/>
          <w:left w:val="single" w:sz="4" w:space="4" w:color="auto"/>
          <w:bottom w:val="single" w:sz="4" w:space="1" w:color="auto"/>
          <w:right w:val="single" w:sz="4" w:space="4" w:color="auto"/>
        </w:pBdr>
        <w:jc w:val="both"/>
        <w:rPr>
          <w:rFonts w:eastAsiaTheme="minorEastAsia"/>
          <w:szCs w:val="20"/>
          <w:lang w:val="x-none" w:eastAsia="zh-CN"/>
        </w:rPr>
      </w:pPr>
      <w:r w:rsidRPr="00C11950">
        <w:rPr>
          <w:rFonts w:eastAsiaTheme="minorEastAsia"/>
          <w:szCs w:val="20"/>
          <w:lang w:val="x-none" w:eastAsia="zh-CN"/>
        </w:rPr>
        <w:t>FFS: Whether any additional mechanisms are to be introduced for control of the frequency on which the UE camps</w:t>
      </w:r>
    </w:p>
    <w:p w14:paraId="479C2EDE" w14:textId="77777777" w:rsidR="00C11950" w:rsidRPr="00C11950" w:rsidRDefault="00C11950" w:rsidP="003E64A4">
      <w:pPr>
        <w:jc w:val="both"/>
        <w:rPr>
          <w:rFonts w:eastAsiaTheme="minorEastAsia"/>
          <w:szCs w:val="20"/>
          <w:lang w:val="x-none" w:eastAsia="zh-CN"/>
        </w:rPr>
      </w:pPr>
    </w:p>
    <w:p w14:paraId="4DBED3D0" w14:textId="77777777" w:rsidR="009D04B9" w:rsidRPr="00F56490" w:rsidRDefault="009D04B9" w:rsidP="003E64A4">
      <w:pPr>
        <w:jc w:val="both"/>
        <w:rPr>
          <w:szCs w:val="20"/>
        </w:rPr>
      </w:pPr>
      <w:r>
        <w:rPr>
          <w:rFonts w:eastAsiaTheme="minorEastAsia"/>
          <w:szCs w:val="20"/>
          <w:lang w:eastAsia="zh-CN"/>
        </w:rPr>
        <w:t>In this paper, we</w:t>
      </w:r>
      <w:r w:rsidR="007526FD">
        <w:rPr>
          <w:rFonts w:eastAsiaTheme="minorEastAsia"/>
          <w:szCs w:val="20"/>
          <w:lang w:eastAsia="zh-CN"/>
        </w:rPr>
        <w:t xml:space="preserve"> will</w:t>
      </w:r>
      <w:r>
        <w:rPr>
          <w:rFonts w:eastAsiaTheme="minorEastAsia"/>
          <w:szCs w:val="20"/>
          <w:lang w:eastAsia="zh-CN"/>
        </w:rPr>
        <w:t xml:space="preserve"> discuss </w:t>
      </w:r>
      <w:r w:rsidR="00E622DC">
        <w:rPr>
          <w:rFonts w:eastAsiaTheme="minorEastAsia" w:hint="eastAsia"/>
          <w:szCs w:val="20"/>
          <w:lang w:eastAsia="zh-CN"/>
        </w:rPr>
        <w:t>the</w:t>
      </w:r>
      <w:r w:rsidR="006D5EF5">
        <w:rPr>
          <w:rFonts w:eastAsiaTheme="minorEastAsia"/>
          <w:szCs w:val="20"/>
          <w:lang w:eastAsia="zh-CN"/>
        </w:rPr>
        <w:t xml:space="preserve"> remaining issues about</w:t>
      </w:r>
      <w:r w:rsidR="00FE1473">
        <w:rPr>
          <w:rFonts w:eastAsiaTheme="minorEastAsia"/>
          <w:szCs w:val="20"/>
          <w:lang w:eastAsia="zh-CN"/>
        </w:rPr>
        <w:t xml:space="preserve"> the impact to access control. </w:t>
      </w:r>
    </w:p>
    <w:p w14:paraId="2CD0B23F" w14:textId="77777777"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Discussion</w:t>
      </w:r>
    </w:p>
    <w:p w14:paraId="5D52F300" w14:textId="77777777" w:rsidR="008C0078" w:rsidRDefault="00A63698" w:rsidP="00A63698">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10" w:name="OLE_LINK28"/>
      <w:bookmarkStart w:id="11" w:name="OLE_LINK29"/>
      <w:bookmarkStart w:id="12" w:name="OLE_LINK21"/>
      <w:bookmarkStart w:id="13" w:name="OLE_LINK22"/>
      <w:bookmarkStart w:id="14" w:name="OLE_LINK30"/>
      <w:bookmarkStart w:id="15" w:name="OLE_LINK31"/>
      <w:r w:rsidRPr="00A63698">
        <w:t xml:space="preserve"> </w:t>
      </w:r>
      <w:r w:rsidR="00187385">
        <w:rPr>
          <w:rFonts w:eastAsia="宋体" w:cs="Times New Roman"/>
          <w:b w:val="0"/>
          <w:sz w:val="32"/>
          <w:szCs w:val="20"/>
          <w:lang w:val="en-GB"/>
        </w:rPr>
        <w:t>Cell selection/reselection</w:t>
      </w:r>
    </w:p>
    <w:p w14:paraId="143DDC13" w14:textId="77777777" w:rsidR="00C72CBC" w:rsidRPr="00C11950" w:rsidRDefault="00C72CBC" w:rsidP="00C72CBC">
      <w:pPr>
        <w:pBdr>
          <w:top w:val="single" w:sz="4" w:space="1" w:color="auto"/>
          <w:left w:val="single" w:sz="4" w:space="4" w:color="auto"/>
          <w:bottom w:val="single" w:sz="4" w:space="1" w:color="auto"/>
          <w:right w:val="single" w:sz="4" w:space="4" w:color="auto"/>
        </w:pBdr>
        <w:jc w:val="both"/>
        <w:rPr>
          <w:rFonts w:eastAsiaTheme="minorEastAsia"/>
          <w:szCs w:val="20"/>
          <w:lang w:val="x-none" w:eastAsia="zh-CN"/>
        </w:rPr>
      </w:pPr>
      <w:r w:rsidRPr="00C11950">
        <w:rPr>
          <w:rFonts w:eastAsiaTheme="minorEastAsia"/>
          <w:szCs w:val="20"/>
          <w:lang w:val="x-none" w:eastAsia="zh-CN"/>
        </w:rPr>
        <w:t xml:space="preserve">Working assumption: For needs of slicing, appropriate configuration of the dedicated priorities provided from the </w:t>
      </w:r>
      <w:proofErr w:type="spellStart"/>
      <w:r w:rsidRPr="00C11950">
        <w:rPr>
          <w:rFonts w:eastAsiaTheme="minorEastAsia"/>
          <w:szCs w:val="20"/>
          <w:lang w:val="x-none" w:eastAsia="zh-CN"/>
        </w:rPr>
        <w:t>gNB</w:t>
      </w:r>
      <w:proofErr w:type="spellEnd"/>
      <w:r w:rsidRPr="00C11950">
        <w:rPr>
          <w:rFonts w:eastAsiaTheme="minorEastAsia"/>
          <w:szCs w:val="20"/>
          <w:lang w:val="x-none" w:eastAsia="zh-CN"/>
        </w:rPr>
        <w:t xml:space="preserve"> can be used to control the frequency on which the UE camps. (i.e. reuse of same mechanism as in LTE). (</w:t>
      </w:r>
      <w:r w:rsidRPr="006428AB">
        <w:rPr>
          <w:rFonts w:eastAsiaTheme="minorEastAsia"/>
          <w:szCs w:val="20"/>
          <w:lang w:val="x-none" w:eastAsia="zh-CN"/>
        </w:rPr>
        <w:t xml:space="preserve">To be checked whether the </w:t>
      </w:r>
      <w:proofErr w:type="spellStart"/>
      <w:r w:rsidRPr="006428AB">
        <w:rPr>
          <w:rFonts w:eastAsiaTheme="minorEastAsia"/>
          <w:szCs w:val="20"/>
          <w:lang w:val="x-none" w:eastAsia="zh-CN"/>
        </w:rPr>
        <w:t>gNB</w:t>
      </w:r>
      <w:proofErr w:type="spellEnd"/>
      <w:r w:rsidRPr="006428AB">
        <w:rPr>
          <w:rFonts w:eastAsiaTheme="minorEastAsia"/>
          <w:szCs w:val="20"/>
          <w:lang w:val="x-none" w:eastAsia="zh-CN"/>
        </w:rPr>
        <w:t xml:space="preserve"> has knowledge of all the slices to which the UE is registered</w:t>
      </w:r>
      <w:r w:rsidRPr="00C11950">
        <w:rPr>
          <w:rFonts w:eastAsiaTheme="minorEastAsia"/>
          <w:szCs w:val="20"/>
          <w:lang w:val="x-none" w:eastAsia="zh-CN"/>
        </w:rPr>
        <w:t>)</w:t>
      </w:r>
    </w:p>
    <w:p w14:paraId="65BA5D5E" w14:textId="49C34105" w:rsidR="00C72CBC" w:rsidRDefault="00C72CBC">
      <w:pPr>
        <w:jc w:val="both"/>
        <w:rPr>
          <w:rFonts w:eastAsiaTheme="minorEastAsia"/>
          <w:lang w:val="x-none" w:eastAsia="zh-CN"/>
        </w:rPr>
      </w:pPr>
      <w:r>
        <w:rPr>
          <w:rFonts w:eastAsiaTheme="minorEastAsia" w:hint="eastAsia"/>
          <w:lang w:val="x-none" w:eastAsia="zh-CN"/>
        </w:rPr>
        <w:t>In TS 23.502</w:t>
      </w:r>
      <w:r>
        <w:rPr>
          <w:rFonts w:eastAsiaTheme="minorEastAsia"/>
          <w:lang w:val="x-none" w:eastAsia="zh-CN"/>
        </w:rPr>
        <w:t xml:space="preserve"> </w:t>
      </w:r>
      <w:r>
        <w:rPr>
          <w:rFonts w:eastAsiaTheme="minorEastAsia" w:hint="eastAsia"/>
          <w:lang w:val="x-none" w:eastAsia="zh-CN"/>
        </w:rPr>
        <w:t>[</w:t>
      </w:r>
      <w:r>
        <w:rPr>
          <w:rFonts w:eastAsiaTheme="minorEastAsia"/>
          <w:lang w:val="x-none" w:eastAsia="zh-CN"/>
        </w:rPr>
        <w:t>1</w:t>
      </w:r>
      <w:r>
        <w:rPr>
          <w:rFonts w:eastAsiaTheme="minorEastAsia" w:hint="eastAsia"/>
          <w:lang w:val="x-none" w:eastAsia="zh-CN"/>
        </w:rPr>
        <w:t>]</w:t>
      </w:r>
      <w:r>
        <w:rPr>
          <w:rFonts w:eastAsiaTheme="minorEastAsia"/>
          <w:lang w:val="x-none" w:eastAsia="zh-CN"/>
        </w:rPr>
        <w:t>, the slice information (S-NSSAI) of UE is transmitted from SMF to AMF</w:t>
      </w:r>
      <w:r w:rsidR="00A32C8F">
        <w:rPr>
          <w:rFonts w:eastAsiaTheme="minorEastAsia"/>
          <w:lang w:val="x-none" w:eastAsia="zh-CN"/>
        </w:rPr>
        <w:t>. D</w:t>
      </w:r>
      <w:r>
        <w:rPr>
          <w:rFonts w:eastAsiaTheme="minorEastAsia"/>
          <w:lang w:val="x-none" w:eastAsia="zh-CN"/>
        </w:rPr>
        <w:t>uring PDU session establishment</w:t>
      </w:r>
      <w:r w:rsidR="00B40D0C">
        <w:rPr>
          <w:rFonts w:eastAsiaTheme="minorEastAsia"/>
          <w:lang w:val="x-none" w:eastAsia="zh-CN"/>
        </w:rPr>
        <w:t xml:space="preserve">, </w:t>
      </w:r>
      <w:r w:rsidR="00E45BD1">
        <w:rPr>
          <w:rFonts w:eastAsiaTheme="minorEastAsia"/>
          <w:lang w:val="x-none" w:eastAsia="zh-CN"/>
        </w:rPr>
        <w:t xml:space="preserve">CN node will inform </w:t>
      </w:r>
      <w:proofErr w:type="spellStart"/>
      <w:r w:rsidR="00764BD2">
        <w:rPr>
          <w:rFonts w:eastAsiaTheme="minorEastAsia"/>
          <w:lang w:val="x-none" w:eastAsia="zh-CN"/>
        </w:rPr>
        <w:t>gNB</w:t>
      </w:r>
      <w:proofErr w:type="spellEnd"/>
      <w:r w:rsidR="00764BD2">
        <w:rPr>
          <w:rFonts w:eastAsiaTheme="minorEastAsia"/>
          <w:lang w:val="x-none" w:eastAsia="zh-CN"/>
        </w:rPr>
        <w:t xml:space="preserve"> the slice infor</w:t>
      </w:r>
      <w:r w:rsidR="00777DF1">
        <w:rPr>
          <w:rFonts w:eastAsiaTheme="minorEastAsia"/>
          <w:lang w:val="x-none" w:eastAsia="zh-CN"/>
        </w:rPr>
        <w:t xml:space="preserve">mation for current PDU session. </w:t>
      </w:r>
      <w:r w:rsidR="00DF3D1C">
        <w:rPr>
          <w:rFonts w:eastAsiaTheme="minorEastAsia"/>
          <w:lang w:val="x-none" w:eastAsia="zh-CN"/>
        </w:rPr>
        <w:t xml:space="preserve">If the UE reselect to another </w:t>
      </w:r>
      <w:proofErr w:type="spellStart"/>
      <w:r w:rsidR="00DF3D1C">
        <w:rPr>
          <w:rFonts w:eastAsiaTheme="minorEastAsia"/>
          <w:lang w:val="x-none" w:eastAsia="zh-CN"/>
        </w:rPr>
        <w:t>gNB</w:t>
      </w:r>
      <w:proofErr w:type="spellEnd"/>
      <w:r w:rsidR="00DF3D1C">
        <w:rPr>
          <w:rFonts w:eastAsiaTheme="minorEastAsia"/>
          <w:lang w:val="x-none" w:eastAsia="zh-CN"/>
        </w:rPr>
        <w:t xml:space="preserve"> to establish RRC connection, </w:t>
      </w:r>
      <w:r w:rsidR="00D9277B">
        <w:rPr>
          <w:rFonts w:eastAsiaTheme="minorEastAsia"/>
          <w:lang w:val="x-none" w:eastAsia="zh-CN"/>
        </w:rPr>
        <w:t xml:space="preserve">this new </w:t>
      </w:r>
      <w:proofErr w:type="spellStart"/>
      <w:r w:rsidR="00D9277B">
        <w:rPr>
          <w:rFonts w:eastAsiaTheme="minorEastAsia"/>
          <w:lang w:val="x-none" w:eastAsia="zh-CN"/>
        </w:rPr>
        <w:t>gNB</w:t>
      </w:r>
      <w:proofErr w:type="spellEnd"/>
      <w:r w:rsidR="00D9277B">
        <w:rPr>
          <w:rFonts w:eastAsiaTheme="minorEastAsia"/>
          <w:lang w:val="x-none" w:eastAsia="zh-CN"/>
        </w:rPr>
        <w:t xml:space="preserve"> can only know the slice information of previous PDU session. </w:t>
      </w:r>
      <w:r w:rsidR="00EF55A7">
        <w:rPr>
          <w:rFonts w:eastAsiaTheme="minorEastAsia"/>
          <w:lang w:val="x-none" w:eastAsia="zh-CN"/>
        </w:rPr>
        <w:t xml:space="preserve">Thus, the </w:t>
      </w:r>
      <w:proofErr w:type="spellStart"/>
      <w:r w:rsidR="00EF55A7">
        <w:rPr>
          <w:rFonts w:eastAsiaTheme="minorEastAsia"/>
          <w:lang w:val="x-none" w:eastAsia="zh-CN"/>
        </w:rPr>
        <w:t>gNB</w:t>
      </w:r>
      <w:proofErr w:type="spellEnd"/>
      <w:r w:rsidR="00EF55A7">
        <w:rPr>
          <w:rFonts w:eastAsiaTheme="minorEastAsia"/>
          <w:lang w:val="x-none" w:eastAsia="zh-CN"/>
        </w:rPr>
        <w:t xml:space="preserve"> is not aware all the </w:t>
      </w:r>
      <w:r>
        <w:rPr>
          <w:rFonts w:eastAsiaTheme="minorEastAsia"/>
          <w:lang w:val="x-none" w:eastAsia="zh-CN"/>
        </w:rPr>
        <w:t xml:space="preserve">slices to which the UE is registered. We need find out an approach for </w:t>
      </w:r>
      <w:proofErr w:type="spellStart"/>
      <w:r>
        <w:rPr>
          <w:rFonts w:eastAsiaTheme="minorEastAsia"/>
          <w:lang w:val="x-none" w:eastAsia="zh-CN"/>
        </w:rPr>
        <w:t>gNB</w:t>
      </w:r>
      <w:proofErr w:type="spellEnd"/>
      <w:r>
        <w:rPr>
          <w:rFonts w:eastAsiaTheme="minorEastAsia"/>
          <w:lang w:val="x-none" w:eastAsia="zh-CN"/>
        </w:rPr>
        <w:t xml:space="preserve"> to obtain all the slices to which the UE is registered in RAN3 </w:t>
      </w:r>
      <w:r>
        <w:rPr>
          <w:rFonts w:eastAsiaTheme="minorEastAsia" w:hint="eastAsia"/>
          <w:lang w:val="x-none" w:eastAsia="zh-CN"/>
        </w:rPr>
        <w:t>/ SA</w:t>
      </w:r>
      <w:r>
        <w:rPr>
          <w:rFonts w:eastAsiaTheme="minorEastAsia"/>
          <w:lang w:val="x-none" w:eastAsia="zh-CN"/>
        </w:rPr>
        <w:t xml:space="preserve">2. After that, we can make this work assumption  as agreement. </w:t>
      </w:r>
    </w:p>
    <w:p w14:paraId="399CDBE8" w14:textId="77777777" w:rsidR="00C72CBC" w:rsidRPr="00CF4772" w:rsidRDefault="00C72CBC" w:rsidP="00C72CBC">
      <w:pPr>
        <w:jc w:val="both"/>
        <w:rPr>
          <w:rFonts w:eastAsiaTheme="minorEastAsia"/>
          <w:b/>
          <w:lang w:val="x-none" w:eastAsia="zh-CN"/>
        </w:rPr>
      </w:pPr>
      <w:r w:rsidRPr="00CF4772">
        <w:rPr>
          <w:rFonts w:eastAsiaTheme="minorEastAsia" w:hint="eastAsia"/>
          <w:b/>
          <w:lang w:val="x-none" w:eastAsia="zh-CN"/>
        </w:rPr>
        <w:t xml:space="preserve">Observation: </w:t>
      </w:r>
      <w:r>
        <w:rPr>
          <w:rFonts w:eastAsiaTheme="minorEastAsia"/>
          <w:b/>
          <w:lang w:val="x-none" w:eastAsia="zh-CN"/>
        </w:rPr>
        <w:t>RAN3/SA2 need to figure out a way for t</w:t>
      </w:r>
      <w:r w:rsidRPr="00CF4772">
        <w:rPr>
          <w:rFonts w:eastAsiaTheme="minorEastAsia"/>
          <w:b/>
          <w:lang w:val="x-none" w:eastAsia="zh-CN"/>
        </w:rPr>
        <w:t xml:space="preserve">he </w:t>
      </w:r>
      <w:proofErr w:type="spellStart"/>
      <w:r w:rsidRPr="00CF4772">
        <w:rPr>
          <w:rFonts w:eastAsiaTheme="minorEastAsia"/>
          <w:b/>
          <w:lang w:val="x-none" w:eastAsia="zh-CN"/>
        </w:rPr>
        <w:t>gNB</w:t>
      </w:r>
      <w:proofErr w:type="spellEnd"/>
      <w:r w:rsidRPr="00CF4772">
        <w:rPr>
          <w:rFonts w:eastAsiaTheme="minorEastAsia"/>
          <w:b/>
          <w:lang w:val="x-none" w:eastAsia="zh-CN"/>
        </w:rPr>
        <w:t xml:space="preserve"> </w:t>
      </w:r>
      <w:r>
        <w:rPr>
          <w:rFonts w:eastAsiaTheme="minorEastAsia"/>
          <w:b/>
          <w:lang w:val="x-none" w:eastAsia="zh-CN"/>
        </w:rPr>
        <w:t xml:space="preserve">to obtain </w:t>
      </w:r>
      <w:r w:rsidRPr="00CF4772">
        <w:rPr>
          <w:rFonts w:eastAsiaTheme="minorEastAsia"/>
          <w:b/>
          <w:lang w:val="x-none" w:eastAsia="zh-CN"/>
        </w:rPr>
        <w:t>all the slices to which the UE is registered</w:t>
      </w:r>
      <w:r>
        <w:rPr>
          <w:rFonts w:eastAsiaTheme="minorEastAsia"/>
          <w:b/>
          <w:lang w:val="x-none" w:eastAsia="zh-CN"/>
        </w:rPr>
        <w:t xml:space="preserve">. </w:t>
      </w:r>
    </w:p>
    <w:p w14:paraId="51AD1751" w14:textId="77777777" w:rsidR="00C72CBC" w:rsidRPr="00187BE5" w:rsidRDefault="00C72CBC" w:rsidP="00C72CBC">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Pr>
          <w:b/>
        </w:rPr>
        <w:t xml:space="preserve"> Make the “working assumption” as “agreement”. D</w:t>
      </w:r>
      <w:r w:rsidRPr="00337483">
        <w:rPr>
          <w:b/>
        </w:rPr>
        <w:t>edicated priorities</w:t>
      </w:r>
      <w:r>
        <w:rPr>
          <w:b/>
        </w:rPr>
        <w:t xml:space="preserve"> for slicing is up to </w:t>
      </w:r>
      <w:proofErr w:type="spellStart"/>
      <w:r>
        <w:rPr>
          <w:b/>
        </w:rPr>
        <w:t>eNB</w:t>
      </w:r>
      <w:proofErr w:type="spellEnd"/>
      <w:r>
        <w:rPr>
          <w:b/>
        </w:rPr>
        <w:t xml:space="preserve"> implementation. </w:t>
      </w:r>
    </w:p>
    <w:p w14:paraId="78645590" w14:textId="77777777" w:rsidR="00C72CBC" w:rsidRPr="00187BE5" w:rsidRDefault="00C72CBC" w:rsidP="00C72CBC">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1a</w:t>
      </w:r>
      <w:r w:rsidRPr="009B4C56">
        <w:rPr>
          <w:rFonts w:eastAsiaTheme="minorEastAsia" w:hint="eastAsia"/>
          <w:b/>
          <w:lang w:eastAsia="zh-CN"/>
        </w:rPr>
        <w:t>:</w:t>
      </w:r>
      <w:r>
        <w:rPr>
          <w:rFonts w:eastAsiaTheme="minorEastAsia"/>
          <w:b/>
          <w:lang w:eastAsia="zh-CN"/>
        </w:rPr>
        <w:t xml:space="preserve"> Send an LS to SA2 to confirm such agreement.</w:t>
      </w:r>
    </w:p>
    <w:p w14:paraId="4052CD81" w14:textId="77777777" w:rsidR="00C72CBC" w:rsidRPr="00A36F7B" w:rsidRDefault="00C72CBC" w:rsidP="00A36F7B">
      <w:pPr>
        <w:pStyle w:val="a0"/>
        <w:rPr>
          <w:rFonts w:eastAsiaTheme="minorEastAsia"/>
          <w:b/>
        </w:rPr>
      </w:pPr>
    </w:p>
    <w:bookmarkEnd w:id="10"/>
    <w:bookmarkEnd w:id="11"/>
    <w:p w14:paraId="31C6F4FE" w14:textId="77777777" w:rsidR="00152E98" w:rsidRPr="00C11950" w:rsidRDefault="00152E98" w:rsidP="00152E98">
      <w:pPr>
        <w:pBdr>
          <w:top w:val="single" w:sz="4" w:space="1" w:color="auto"/>
          <w:left w:val="single" w:sz="4" w:space="4" w:color="auto"/>
          <w:bottom w:val="single" w:sz="4" w:space="1" w:color="auto"/>
          <w:right w:val="single" w:sz="4" w:space="4" w:color="auto"/>
        </w:pBdr>
        <w:jc w:val="both"/>
        <w:rPr>
          <w:rFonts w:eastAsiaTheme="minorEastAsia"/>
          <w:szCs w:val="20"/>
          <w:lang w:val="x-none" w:eastAsia="zh-CN"/>
        </w:rPr>
      </w:pPr>
      <w:r w:rsidRPr="00C11950">
        <w:rPr>
          <w:rFonts w:eastAsiaTheme="minorEastAsia"/>
          <w:szCs w:val="20"/>
          <w:lang w:val="x-none" w:eastAsia="zh-CN"/>
        </w:rPr>
        <w:t>FFS: Whether any additional mechanisms are to be introduced for control of the frequency on which the UE camps</w:t>
      </w:r>
    </w:p>
    <w:p w14:paraId="38B17516" w14:textId="77777777" w:rsidR="003D5A4C" w:rsidRDefault="003D5A4C" w:rsidP="00F33108">
      <w:pPr>
        <w:jc w:val="both"/>
        <w:rPr>
          <w:rFonts w:eastAsiaTheme="minorEastAsia"/>
          <w:lang w:val="x-none" w:eastAsia="zh-CN"/>
        </w:rPr>
      </w:pPr>
      <w:r>
        <w:rPr>
          <w:rFonts w:eastAsiaTheme="minorEastAsia" w:hint="eastAsia"/>
          <w:lang w:val="x-none" w:eastAsia="zh-CN"/>
        </w:rPr>
        <w:t xml:space="preserve">In </w:t>
      </w:r>
      <w:r>
        <w:rPr>
          <w:rFonts w:eastAsiaTheme="minorEastAsia"/>
          <w:lang w:val="x-none" w:eastAsia="zh-CN"/>
        </w:rPr>
        <w:t xml:space="preserve">legacy </w:t>
      </w:r>
      <w:r>
        <w:rPr>
          <w:rFonts w:eastAsiaTheme="minorEastAsia" w:hint="eastAsia"/>
          <w:lang w:val="x-none" w:eastAsia="zh-CN"/>
        </w:rPr>
        <w:t>LTE</w:t>
      </w:r>
      <w:r>
        <w:rPr>
          <w:rFonts w:eastAsiaTheme="minorEastAsia" w:hint="eastAsia"/>
          <w:lang w:eastAsia="zh-CN"/>
        </w:rPr>
        <w:t xml:space="preserve"> </w:t>
      </w:r>
      <w:r>
        <w:rPr>
          <w:rFonts w:eastAsiaTheme="minorEastAsia"/>
          <w:lang w:eastAsia="zh-CN"/>
        </w:rPr>
        <w:t>cell selection/reselection, UE always selects cell with better quality for access according to S- criteria. In case of intra-frequency, ranking is applied for cell reselection. Furthermore, frequency with higher priority should be considered for cell reselection in inter-frequency scenario.</w:t>
      </w:r>
    </w:p>
    <w:p w14:paraId="0AE5AB68" w14:textId="77777777" w:rsidR="00AD22E1" w:rsidRPr="00587C37" w:rsidRDefault="00115455" w:rsidP="00F33108">
      <w:pPr>
        <w:jc w:val="both"/>
        <w:rPr>
          <w:lang w:eastAsia="ja-JP"/>
        </w:rPr>
      </w:pPr>
      <w:r>
        <w:rPr>
          <w:rFonts w:eastAsiaTheme="minorEastAsia" w:hint="eastAsia"/>
          <w:lang w:val="x-none" w:eastAsia="zh-CN"/>
        </w:rPr>
        <w:t xml:space="preserve">As agreed in RAN2 #99 meeting, </w:t>
      </w:r>
      <w:r w:rsidR="000E7C7B" w:rsidRPr="00C11950">
        <w:rPr>
          <w:rFonts w:eastAsiaTheme="minorEastAsia"/>
          <w:szCs w:val="20"/>
          <w:lang w:val="x-none" w:eastAsia="zh-CN"/>
        </w:rPr>
        <w:t xml:space="preserve">appropriate configuration of the dedicated priorities provided from the </w:t>
      </w:r>
      <w:proofErr w:type="spellStart"/>
      <w:r w:rsidR="000E7C7B" w:rsidRPr="00C11950">
        <w:rPr>
          <w:rFonts w:eastAsiaTheme="minorEastAsia"/>
          <w:szCs w:val="20"/>
          <w:lang w:val="x-none" w:eastAsia="zh-CN"/>
        </w:rPr>
        <w:t>gNB</w:t>
      </w:r>
      <w:proofErr w:type="spellEnd"/>
      <w:r w:rsidR="000E7C7B" w:rsidRPr="00C11950">
        <w:rPr>
          <w:rFonts w:eastAsiaTheme="minorEastAsia"/>
          <w:szCs w:val="20"/>
          <w:lang w:val="x-none" w:eastAsia="zh-CN"/>
        </w:rPr>
        <w:t xml:space="preserve"> can be used to control the </w:t>
      </w:r>
      <w:r w:rsidR="00C77F46">
        <w:rPr>
          <w:rFonts w:eastAsiaTheme="minorEastAsia"/>
          <w:szCs w:val="20"/>
          <w:lang w:val="x-none" w:eastAsia="zh-CN"/>
        </w:rPr>
        <w:t>frequency on which the UE camps</w:t>
      </w:r>
      <w:r w:rsidR="000E7C7B" w:rsidRPr="00C11950">
        <w:rPr>
          <w:rFonts w:eastAsiaTheme="minorEastAsia"/>
          <w:szCs w:val="20"/>
          <w:lang w:val="x-none" w:eastAsia="zh-CN"/>
        </w:rPr>
        <w:t xml:space="preserve"> (i.e. reuse of same mechanism as in LTE)</w:t>
      </w:r>
      <w:r w:rsidR="00507092">
        <w:rPr>
          <w:rFonts w:eastAsiaTheme="minorEastAsia"/>
          <w:szCs w:val="20"/>
          <w:lang w:val="x-none" w:eastAsia="zh-CN"/>
        </w:rPr>
        <w:t xml:space="preserve">. </w:t>
      </w:r>
      <w:r w:rsidR="00D93441">
        <w:rPr>
          <w:rFonts w:eastAsiaTheme="minorEastAsia"/>
          <w:szCs w:val="20"/>
          <w:lang w:val="x-none" w:eastAsia="zh-CN"/>
        </w:rPr>
        <w:t xml:space="preserve">In actual deployment, </w:t>
      </w:r>
      <w:r w:rsidR="00C42CF5">
        <w:rPr>
          <w:rFonts w:eastAsiaTheme="minorEastAsia"/>
          <w:szCs w:val="20"/>
          <w:lang w:val="x-none" w:eastAsia="zh-CN"/>
        </w:rPr>
        <w:t xml:space="preserve">it is </w:t>
      </w:r>
      <w:r w:rsidR="00FF6302">
        <w:rPr>
          <w:rFonts w:eastAsiaTheme="minorEastAsia"/>
          <w:szCs w:val="20"/>
          <w:lang w:val="x-none" w:eastAsia="zh-CN"/>
        </w:rPr>
        <w:t>assumed that same frequency has the same supported slices</w:t>
      </w:r>
      <w:r w:rsidR="009770E4">
        <w:rPr>
          <w:rFonts w:eastAsiaTheme="minorEastAsia"/>
          <w:szCs w:val="20"/>
          <w:lang w:val="x-none" w:eastAsia="zh-CN"/>
        </w:rPr>
        <w:t xml:space="preserve"> at least in one tracking area</w:t>
      </w:r>
      <w:r w:rsidR="00FF6302">
        <w:rPr>
          <w:rFonts w:eastAsiaTheme="minorEastAsia"/>
          <w:szCs w:val="20"/>
          <w:lang w:val="x-none" w:eastAsia="zh-CN"/>
        </w:rPr>
        <w:t xml:space="preserve">. </w:t>
      </w:r>
      <w:r w:rsidR="00F2285F">
        <w:rPr>
          <w:rFonts w:eastAsiaTheme="minorEastAsia"/>
          <w:szCs w:val="20"/>
          <w:lang w:val="x-none" w:eastAsia="zh-CN"/>
        </w:rPr>
        <w:t xml:space="preserve">The frequency priority corresponding to slicing </w:t>
      </w:r>
      <w:r w:rsidR="00ED1982">
        <w:rPr>
          <w:rFonts w:eastAsiaTheme="minorEastAsia"/>
          <w:szCs w:val="20"/>
          <w:lang w:val="x-none" w:eastAsia="zh-CN"/>
        </w:rPr>
        <w:t xml:space="preserve">should be provided to the UE. </w:t>
      </w:r>
      <w:r w:rsidR="005C3EE2">
        <w:rPr>
          <w:rFonts w:eastAsiaTheme="minorEastAsia"/>
          <w:szCs w:val="20"/>
          <w:lang w:val="x-none" w:eastAsia="zh-CN"/>
        </w:rPr>
        <w:t xml:space="preserve">Different UEs </w:t>
      </w:r>
      <w:r w:rsidR="00286BF2">
        <w:rPr>
          <w:rFonts w:eastAsiaTheme="minorEastAsia"/>
          <w:szCs w:val="20"/>
          <w:lang w:val="x-none" w:eastAsia="zh-CN"/>
        </w:rPr>
        <w:t xml:space="preserve">have different preferred </w:t>
      </w:r>
      <w:r w:rsidR="00864769">
        <w:rPr>
          <w:rFonts w:eastAsiaTheme="minorEastAsia"/>
          <w:szCs w:val="20"/>
          <w:lang w:val="x-none" w:eastAsia="zh-CN"/>
        </w:rPr>
        <w:t xml:space="preserve">slicing. Thus, </w:t>
      </w:r>
      <w:r w:rsidR="006D206A">
        <w:rPr>
          <w:rFonts w:eastAsiaTheme="minorEastAsia"/>
          <w:szCs w:val="20"/>
          <w:lang w:val="x-none" w:eastAsia="zh-CN"/>
        </w:rPr>
        <w:t>this priority should be signale</w:t>
      </w:r>
      <w:r w:rsidR="002D63BB">
        <w:rPr>
          <w:rFonts w:eastAsiaTheme="minorEastAsia"/>
          <w:szCs w:val="20"/>
          <w:lang w:val="x-none" w:eastAsia="zh-CN"/>
        </w:rPr>
        <w:t xml:space="preserve">d to UE by dedicated signaling, e.g. </w:t>
      </w:r>
      <w:bookmarkStart w:id="16" w:name="OLE_LINK119"/>
      <w:r w:rsidR="002D63BB">
        <w:rPr>
          <w:rFonts w:eastAsiaTheme="minorEastAsia" w:hint="eastAsia"/>
          <w:szCs w:val="20"/>
          <w:lang w:val="x-none" w:eastAsia="zh-CN"/>
        </w:rPr>
        <w:t xml:space="preserve">in </w:t>
      </w:r>
      <w:r w:rsidR="002D63BB">
        <w:rPr>
          <w:rFonts w:eastAsiaTheme="minorEastAsia"/>
          <w:szCs w:val="20"/>
          <w:lang w:val="x-none" w:eastAsia="zh-CN"/>
        </w:rPr>
        <w:t xml:space="preserve">the </w:t>
      </w:r>
      <w:proofErr w:type="spellStart"/>
      <w:r w:rsidR="002D63BB" w:rsidRPr="007F5331">
        <w:rPr>
          <w:i/>
          <w:lang w:eastAsia="ja-JP"/>
        </w:rPr>
        <w:t>RRCConnectionRelease</w:t>
      </w:r>
      <w:proofErr w:type="spellEnd"/>
      <w:r w:rsidR="004634E3">
        <w:rPr>
          <w:lang w:eastAsia="ja-JP"/>
        </w:rPr>
        <w:t xml:space="preserve"> message</w:t>
      </w:r>
      <w:bookmarkEnd w:id="16"/>
      <w:r w:rsidR="004634E3">
        <w:rPr>
          <w:lang w:eastAsia="ja-JP"/>
        </w:rPr>
        <w:t>.</w:t>
      </w:r>
      <w:r w:rsidR="00003CED">
        <w:rPr>
          <w:lang w:eastAsia="ja-JP"/>
        </w:rPr>
        <w:t xml:space="preserve"> In idle mode, UEs can </w:t>
      </w:r>
      <w:r w:rsidR="00B65D36">
        <w:rPr>
          <w:lang w:eastAsia="ja-JP"/>
        </w:rPr>
        <w:t>perform inter-frequency cell reselection based on the configured priorities corresponding</w:t>
      </w:r>
      <w:r w:rsidR="002F2810">
        <w:rPr>
          <w:lang w:eastAsia="ja-JP"/>
        </w:rPr>
        <w:t xml:space="preserve"> to</w:t>
      </w:r>
      <w:r w:rsidR="00B65D36">
        <w:rPr>
          <w:lang w:eastAsia="ja-JP"/>
        </w:rPr>
        <w:t xml:space="preserve"> slicing. </w:t>
      </w:r>
      <w:r w:rsidR="00AD22E1">
        <w:rPr>
          <w:lang w:eastAsia="ja-JP"/>
        </w:rPr>
        <w:t>If the UE change</w:t>
      </w:r>
      <w:r w:rsidR="001E40C7">
        <w:rPr>
          <w:lang w:eastAsia="ja-JP"/>
        </w:rPr>
        <w:t xml:space="preserve">s the </w:t>
      </w:r>
      <w:r w:rsidR="000A1EA7">
        <w:rPr>
          <w:lang w:eastAsia="ja-JP"/>
        </w:rPr>
        <w:t>tracking area</w:t>
      </w:r>
      <w:r w:rsidR="00C37AC5">
        <w:rPr>
          <w:lang w:eastAsia="ja-JP"/>
        </w:rPr>
        <w:t xml:space="preserve"> in idle mode</w:t>
      </w:r>
      <w:r w:rsidR="001E40C7">
        <w:rPr>
          <w:lang w:eastAsia="ja-JP"/>
        </w:rPr>
        <w:t xml:space="preserve">, </w:t>
      </w:r>
      <w:r w:rsidR="00B91FA5">
        <w:rPr>
          <w:lang w:eastAsia="ja-JP"/>
        </w:rPr>
        <w:t xml:space="preserve">TAU should be performed. During this procedure, </w:t>
      </w:r>
      <w:r w:rsidR="00754082">
        <w:rPr>
          <w:lang w:eastAsia="ja-JP"/>
        </w:rPr>
        <w:t>priorities</w:t>
      </w:r>
      <w:r w:rsidR="00127257">
        <w:rPr>
          <w:lang w:eastAsia="ja-JP"/>
        </w:rPr>
        <w:t xml:space="preserve"> corresponding to </w:t>
      </w:r>
      <w:r w:rsidR="00754082">
        <w:rPr>
          <w:lang w:eastAsia="ja-JP"/>
        </w:rPr>
        <w:t xml:space="preserve">slicing should also signaled to UE. </w:t>
      </w:r>
    </w:p>
    <w:p w14:paraId="27ED632A" w14:textId="453E9D5C" w:rsidR="0084028A" w:rsidRPr="00187BE5" w:rsidRDefault="0084028A" w:rsidP="0084028A">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w:t>
      </w:r>
      <w:r w:rsidR="00573BF0">
        <w:rPr>
          <w:rFonts w:eastAsiaTheme="minorEastAsia"/>
          <w:b/>
          <w:lang w:eastAsia="zh-CN"/>
        </w:rPr>
        <w:t>2</w:t>
      </w:r>
      <w:r w:rsidRPr="009B4C56">
        <w:rPr>
          <w:rFonts w:eastAsiaTheme="minorEastAsia" w:hint="eastAsia"/>
          <w:b/>
          <w:lang w:eastAsia="zh-CN"/>
        </w:rPr>
        <w:t>:</w:t>
      </w:r>
      <w:r w:rsidR="007E76E0">
        <w:rPr>
          <w:rFonts w:eastAsiaTheme="minorEastAsia"/>
          <w:b/>
          <w:lang w:eastAsia="zh-CN"/>
        </w:rPr>
        <w:t xml:space="preserve"> The</w:t>
      </w:r>
      <w:r w:rsidR="003F060F">
        <w:rPr>
          <w:rFonts w:eastAsiaTheme="minorEastAsia"/>
          <w:b/>
          <w:lang w:eastAsia="zh-CN"/>
        </w:rPr>
        <w:t xml:space="preserve"> network </w:t>
      </w:r>
      <w:r w:rsidR="007E76E0">
        <w:rPr>
          <w:rFonts w:eastAsiaTheme="minorEastAsia"/>
          <w:b/>
          <w:lang w:eastAsia="zh-CN"/>
        </w:rPr>
        <w:t xml:space="preserve">configures priorities corresponding to </w:t>
      </w:r>
      <w:r w:rsidR="002F2810">
        <w:rPr>
          <w:rFonts w:eastAsiaTheme="minorEastAsia"/>
          <w:b/>
          <w:lang w:eastAsia="zh-CN"/>
        </w:rPr>
        <w:t xml:space="preserve">slicing by dedicated RRC signaling, e.g. </w:t>
      </w:r>
      <w:r w:rsidR="006240A9" w:rsidRPr="006240A9">
        <w:rPr>
          <w:rFonts w:eastAsiaTheme="minorEastAsia" w:hint="eastAsia"/>
          <w:b/>
          <w:lang w:val="x-none" w:eastAsia="zh-CN"/>
        </w:rPr>
        <w:t xml:space="preserve">in </w:t>
      </w:r>
      <w:r w:rsidR="006240A9" w:rsidRPr="006240A9">
        <w:rPr>
          <w:rFonts w:eastAsiaTheme="minorEastAsia"/>
          <w:b/>
          <w:lang w:val="x-none" w:eastAsia="zh-CN"/>
        </w:rPr>
        <w:t xml:space="preserve">the </w:t>
      </w:r>
      <w:proofErr w:type="spellStart"/>
      <w:r w:rsidR="006240A9" w:rsidRPr="006240A9">
        <w:rPr>
          <w:rFonts w:eastAsiaTheme="minorEastAsia"/>
          <w:b/>
          <w:i/>
          <w:lang w:eastAsia="zh-CN"/>
        </w:rPr>
        <w:t>RRCConnectionRelease</w:t>
      </w:r>
      <w:proofErr w:type="spellEnd"/>
      <w:r w:rsidR="006240A9" w:rsidRPr="006240A9">
        <w:rPr>
          <w:rFonts w:eastAsiaTheme="minorEastAsia"/>
          <w:b/>
          <w:lang w:eastAsia="zh-CN"/>
        </w:rPr>
        <w:t xml:space="preserve"> message</w:t>
      </w:r>
      <w:r w:rsidR="006240A9">
        <w:rPr>
          <w:rFonts w:eastAsiaTheme="minorEastAsia"/>
          <w:b/>
          <w:lang w:eastAsia="zh-CN"/>
        </w:rPr>
        <w:t>.</w:t>
      </w:r>
    </w:p>
    <w:p w14:paraId="59020671" w14:textId="77777777" w:rsidR="009C1467" w:rsidRPr="006428AB" w:rsidRDefault="009C1467" w:rsidP="00F33108">
      <w:pPr>
        <w:jc w:val="both"/>
        <w:rPr>
          <w:rFonts w:eastAsiaTheme="minorEastAsia"/>
          <w:szCs w:val="20"/>
          <w:lang w:eastAsia="zh-CN"/>
        </w:rPr>
      </w:pPr>
    </w:p>
    <w:p w14:paraId="266C2A0D" w14:textId="0935BDD1" w:rsidR="00EC71D4" w:rsidRDefault="009A463C" w:rsidP="00F33108">
      <w:pPr>
        <w:jc w:val="both"/>
        <w:rPr>
          <w:rFonts w:eastAsiaTheme="minorEastAsia"/>
          <w:szCs w:val="20"/>
          <w:lang w:eastAsia="zh-CN"/>
        </w:rPr>
      </w:pPr>
      <w:r>
        <w:rPr>
          <w:rFonts w:eastAsiaTheme="minorEastAsia" w:hint="eastAsia"/>
          <w:szCs w:val="20"/>
          <w:lang w:eastAsia="zh-CN"/>
        </w:rPr>
        <w:t>During</w:t>
      </w:r>
      <w:r w:rsidR="00F91EF8">
        <w:rPr>
          <w:rFonts w:eastAsiaTheme="minorEastAsia"/>
          <w:szCs w:val="20"/>
          <w:lang w:eastAsia="zh-CN"/>
        </w:rPr>
        <w:t xml:space="preserve"> the</w:t>
      </w:r>
      <w:r>
        <w:rPr>
          <w:rFonts w:eastAsiaTheme="minorEastAsia" w:hint="eastAsia"/>
          <w:szCs w:val="20"/>
          <w:lang w:eastAsia="zh-CN"/>
        </w:rPr>
        <w:t xml:space="preserve"> idle mode, UE preferred slicing </w:t>
      </w:r>
      <w:r>
        <w:rPr>
          <w:rFonts w:eastAsiaTheme="minorEastAsia"/>
          <w:szCs w:val="20"/>
          <w:lang w:eastAsia="zh-CN"/>
        </w:rPr>
        <w:t xml:space="preserve">information may be changed </w:t>
      </w:r>
      <w:r w:rsidR="00304300">
        <w:rPr>
          <w:rFonts w:eastAsiaTheme="minorEastAsia"/>
          <w:szCs w:val="20"/>
          <w:lang w:eastAsia="zh-CN"/>
        </w:rPr>
        <w:t>due to</w:t>
      </w:r>
      <w:r w:rsidR="00153DCD">
        <w:rPr>
          <w:rFonts w:eastAsiaTheme="minorEastAsia"/>
          <w:szCs w:val="20"/>
          <w:lang w:eastAsia="zh-CN"/>
        </w:rPr>
        <w:t xml:space="preserve"> service requirement</w:t>
      </w:r>
      <w:r w:rsidR="00A84F9F">
        <w:rPr>
          <w:rFonts w:eastAsiaTheme="minorEastAsia"/>
          <w:szCs w:val="20"/>
          <w:lang w:eastAsia="zh-CN"/>
        </w:rPr>
        <w:t xml:space="preserve">s. </w:t>
      </w:r>
      <w:r w:rsidR="009E33AC">
        <w:rPr>
          <w:rFonts w:eastAsiaTheme="minorEastAsia"/>
          <w:szCs w:val="20"/>
          <w:lang w:eastAsia="zh-CN"/>
        </w:rPr>
        <w:t xml:space="preserve">If the UE still follows the priorities provided </w:t>
      </w:r>
      <w:r w:rsidR="000C799F">
        <w:rPr>
          <w:rFonts w:eastAsiaTheme="minorEastAsia"/>
          <w:szCs w:val="20"/>
          <w:lang w:eastAsia="zh-CN"/>
        </w:rPr>
        <w:t>from dedicated RRC signaling</w:t>
      </w:r>
      <w:r w:rsidR="000B3433">
        <w:rPr>
          <w:rFonts w:eastAsiaTheme="minorEastAsia"/>
          <w:szCs w:val="20"/>
          <w:lang w:eastAsia="zh-CN"/>
        </w:rPr>
        <w:t>, UE may reselect to</w:t>
      </w:r>
      <w:r w:rsidR="00B45259">
        <w:rPr>
          <w:rFonts w:eastAsiaTheme="minorEastAsia"/>
          <w:szCs w:val="20"/>
          <w:lang w:eastAsia="zh-CN"/>
        </w:rPr>
        <w:t xml:space="preserve"> and camp on one frequency</w:t>
      </w:r>
      <w:r w:rsidR="006D2277">
        <w:rPr>
          <w:rFonts w:eastAsiaTheme="minorEastAsia"/>
          <w:szCs w:val="20"/>
          <w:lang w:eastAsia="zh-CN"/>
        </w:rPr>
        <w:t xml:space="preserve"> that doesn’t support the required slicing. </w:t>
      </w:r>
      <w:r w:rsidR="00521971">
        <w:rPr>
          <w:rFonts w:eastAsiaTheme="minorEastAsia"/>
          <w:szCs w:val="20"/>
          <w:lang w:eastAsia="zh-CN"/>
        </w:rPr>
        <w:t>There are three alternative to solve this issue:</w:t>
      </w:r>
    </w:p>
    <w:p w14:paraId="1E95FBAF" w14:textId="77777777" w:rsidR="004F13F9" w:rsidRDefault="00EC71D4" w:rsidP="00F33108">
      <w:pPr>
        <w:jc w:val="both"/>
        <w:rPr>
          <w:rFonts w:eastAsiaTheme="minorEastAsia"/>
          <w:lang w:val="x-none" w:eastAsia="zh-CN"/>
        </w:rPr>
      </w:pPr>
      <w:r w:rsidRPr="006428AB">
        <w:rPr>
          <w:rFonts w:eastAsiaTheme="minorEastAsia"/>
          <w:b/>
          <w:szCs w:val="20"/>
          <w:lang w:eastAsia="zh-CN"/>
        </w:rPr>
        <w:lastRenderedPageBreak/>
        <w:t>Alt 1</w:t>
      </w:r>
      <w:r>
        <w:rPr>
          <w:rFonts w:eastAsiaTheme="minorEastAsia"/>
          <w:szCs w:val="20"/>
          <w:lang w:eastAsia="zh-CN"/>
        </w:rPr>
        <w:t xml:space="preserve">: </w:t>
      </w:r>
      <w:r w:rsidR="00EA3C91">
        <w:rPr>
          <w:rFonts w:eastAsiaTheme="minorEastAsia"/>
          <w:szCs w:val="20"/>
          <w:lang w:eastAsia="zh-CN"/>
        </w:rPr>
        <w:t xml:space="preserve">In this case, </w:t>
      </w:r>
      <w:r w:rsidR="004F513A">
        <w:rPr>
          <w:rFonts w:eastAsiaTheme="minorEastAsia"/>
          <w:lang w:val="x-none" w:eastAsia="zh-CN"/>
        </w:rPr>
        <w:t>a</w:t>
      </w:r>
      <w:r w:rsidR="004F513A">
        <w:rPr>
          <w:rFonts w:eastAsiaTheme="minorEastAsia" w:hint="eastAsia"/>
          <w:lang w:val="x-none" w:eastAsia="zh-CN"/>
        </w:rPr>
        <w:t xml:space="preserve">fter </w:t>
      </w:r>
      <w:r w:rsidR="004F513A">
        <w:rPr>
          <w:rFonts w:eastAsiaTheme="minorEastAsia"/>
          <w:lang w:val="x-none" w:eastAsia="zh-CN"/>
        </w:rPr>
        <w:t xml:space="preserve">UE </w:t>
      </w:r>
      <w:r w:rsidR="00E421CF">
        <w:rPr>
          <w:rFonts w:eastAsiaTheme="minorEastAsia"/>
          <w:lang w:val="x-none" w:eastAsia="zh-CN"/>
        </w:rPr>
        <w:t>connects to the network, the</w:t>
      </w:r>
      <w:r w:rsidR="003D147D">
        <w:rPr>
          <w:rFonts w:eastAsiaTheme="minorEastAsia"/>
          <w:lang w:val="x-none" w:eastAsia="zh-CN"/>
        </w:rPr>
        <w:t xml:space="preserve"> </w:t>
      </w:r>
      <w:proofErr w:type="spellStart"/>
      <w:r w:rsidR="004F513A">
        <w:rPr>
          <w:rFonts w:eastAsiaTheme="minorEastAsia"/>
          <w:lang w:val="x-none" w:eastAsia="zh-CN"/>
        </w:rPr>
        <w:t>eNB</w:t>
      </w:r>
      <w:proofErr w:type="spellEnd"/>
      <w:r w:rsidR="004F513A">
        <w:rPr>
          <w:rFonts w:eastAsiaTheme="minorEastAsia"/>
          <w:lang w:val="x-none" w:eastAsia="zh-CN"/>
        </w:rPr>
        <w:t xml:space="preserve"> will redirect</w:t>
      </w:r>
      <w:r w:rsidR="001E075C">
        <w:rPr>
          <w:rFonts w:eastAsiaTheme="minorEastAsia"/>
          <w:lang w:val="x-none" w:eastAsia="zh-CN"/>
        </w:rPr>
        <w:t xml:space="preserve"> the UE</w:t>
      </w:r>
      <w:r w:rsidR="004F513A">
        <w:rPr>
          <w:rFonts w:eastAsiaTheme="minorEastAsia"/>
          <w:lang w:val="x-none" w:eastAsia="zh-CN"/>
        </w:rPr>
        <w:t xml:space="preserve"> to another frequency </w:t>
      </w:r>
      <w:r w:rsidR="003B3D4B">
        <w:rPr>
          <w:rFonts w:eastAsiaTheme="minorEastAsia"/>
          <w:lang w:val="x-none" w:eastAsia="zh-CN"/>
        </w:rPr>
        <w:t>that</w:t>
      </w:r>
      <w:r w:rsidR="004F513A">
        <w:rPr>
          <w:rFonts w:eastAsiaTheme="minorEastAsia"/>
          <w:lang w:val="x-none" w:eastAsia="zh-CN"/>
        </w:rPr>
        <w:t xml:space="preserve"> support</w:t>
      </w:r>
      <w:r w:rsidR="003B3D4B">
        <w:rPr>
          <w:rFonts w:eastAsiaTheme="minorEastAsia"/>
          <w:lang w:val="x-none" w:eastAsia="zh-CN"/>
        </w:rPr>
        <w:t xml:space="preserve">s the </w:t>
      </w:r>
      <w:r w:rsidR="00312912">
        <w:rPr>
          <w:rFonts w:eastAsiaTheme="minorEastAsia"/>
          <w:lang w:val="x-none" w:eastAsia="zh-CN"/>
        </w:rPr>
        <w:t>required</w:t>
      </w:r>
      <w:r w:rsidR="004F513A">
        <w:rPr>
          <w:rFonts w:eastAsiaTheme="minorEastAsia"/>
          <w:lang w:val="x-none" w:eastAsia="zh-CN"/>
        </w:rPr>
        <w:t xml:space="preserve"> </w:t>
      </w:r>
      <w:r w:rsidR="00426856">
        <w:rPr>
          <w:rFonts w:eastAsiaTheme="minorEastAsia"/>
          <w:lang w:val="x-none" w:eastAsia="zh-CN"/>
        </w:rPr>
        <w:t>s</w:t>
      </w:r>
      <w:r w:rsidR="00312912">
        <w:rPr>
          <w:rFonts w:eastAsiaTheme="minorEastAsia"/>
          <w:lang w:val="x-none" w:eastAsia="zh-CN"/>
        </w:rPr>
        <w:t>licing</w:t>
      </w:r>
      <w:r w:rsidR="004F513A">
        <w:rPr>
          <w:rFonts w:eastAsiaTheme="minorEastAsia"/>
          <w:lang w:val="x-none" w:eastAsia="zh-CN"/>
        </w:rPr>
        <w:t>.</w:t>
      </w:r>
      <w:r w:rsidR="00372FE9">
        <w:rPr>
          <w:rFonts w:eastAsiaTheme="minorEastAsia"/>
          <w:lang w:val="x-none" w:eastAsia="zh-CN"/>
        </w:rPr>
        <w:t xml:space="preserve"> It may cause long </w:t>
      </w:r>
      <w:r w:rsidR="004C583B">
        <w:rPr>
          <w:rFonts w:eastAsiaTheme="minorEastAsia"/>
          <w:lang w:val="x-none" w:eastAsia="zh-CN"/>
        </w:rPr>
        <w:t>latency</w:t>
      </w:r>
      <w:r w:rsidR="004A5802">
        <w:rPr>
          <w:rFonts w:eastAsiaTheme="minorEastAsia" w:hint="eastAsia"/>
          <w:lang w:val="x-none" w:eastAsia="zh-CN"/>
        </w:rPr>
        <w:t xml:space="preserve"> </w:t>
      </w:r>
      <w:r w:rsidR="00342BED">
        <w:rPr>
          <w:rFonts w:eastAsiaTheme="minorEastAsia"/>
          <w:lang w:val="x-none" w:eastAsia="zh-CN"/>
        </w:rPr>
        <w:t xml:space="preserve">for </w:t>
      </w:r>
      <w:r w:rsidR="00393AA5">
        <w:rPr>
          <w:rFonts w:eastAsiaTheme="minorEastAsia"/>
          <w:lang w:val="x-none" w:eastAsia="zh-CN"/>
        </w:rPr>
        <w:t>UE accessing the</w:t>
      </w:r>
      <w:r w:rsidR="003B45C9">
        <w:rPr>
          <w:rFonts w:eastAsiaTheme="minorEastAsia"/>
          <w:lang w:val="x-none" w:eastAsia="zh-CN"/>
        </w:rPr>
        <w:t xml:space="preserve"> network.</w:t>
      </w:r>
    </w:p>
    <w:p w14:paraId="7AE51C92" w14:textId="77777777" w:rsidR="00EC71D4" w:rsidRPr="006428AB" w:rsidRDefault="009A3B44" w:rsidP="00F33108">
      <w:pPr>
        <w:jc w:val="both"/>
        <w:rPr>
          <w:rFonts w:eastAsiaTheme="minorEastAsia"/>
          <w:szCs w:val="20"/>
          <w:lang w:eastAsia="zh-CN"/>
        </w:rPr>
      </w:pPr>
      <w:r w:rsidRPr="006428AB">
        <w:rPr>
          <w:rFonts w:eastAsiaTheme="minorEastAsia" w:hint="eastAsia"/>
          <w:b/>
          <w:szCs w:val="20"/>
          <w:lang w:eastAsia="zh-CN"/>
        </w:rPr>
        <w:t>Alt 2</w:t>
      </w:r>
      <w:r>
        <w:rPr>
          <w:rFonts w:eastAsiaTheme="minorEastAsia" w:hint="eastAsia"/>
          <w:szCs w:val="20"/>
          <w:lang w:eastAsia="zh-CN"/>
        </w:rPr>
        <w:t xml:space="preserve">: </w:t>
      </w:r>
      <w:r w:rsidR="009509C0">
        <w:rPr>
          <w:rFonts w:eastAsiaTheme="minorEastAsia"/>
          <w:szCs w:val="20"/>
          <w:lang w:eastAsia="zh-CN"/>
        </w:rPr>
        <w:t>Once the UE</w:t>
      </w:r>
      <w:r w:rsidR="00D44D64">
        <w:rPr>
          <w:rFonts w:eastAsiaTheme="minorEastAsia"/>
          <w:szCs w:val="20"/>
          <w:lang w:eastAsia="zh-CN"/>
        </w:rPr>
        <w:t xml:space="preserve"> changes the required slicing, UE should perform RRC connection to network to update the slicing and </w:t>
      </w:r>
      <w:r w:rsidR="00761F29">
        <w:rPr>
          <w:rFonts w:eastAsiaTheme="minorEastAsia"/>
          <w:szCs w:val="20"/>
          <w:lang w:eastAsia="zh-CN"/>
        </w:rPr>
        <w:t xml:space="preserve">the </w:t>
      </w:r>
      <w:r w:rsidR="00D44D64">
        <w:rPr>
          <w:rFonts w:eastAsiaTheme="minorEastAsia"/>
          <w:szCs w:val="20"/>
          <w:lang w:eastAsia="zh-CN"/>
        </w:rPr>
        <w:t xml:space="preserve">corresponding priorities. </w:t>
      </w:r>
      <w:r w:rsidR="00761F29">
        <w:rPr>
          <w:rFonts w:eastAsiaTheme="minorEastAsia"/>
          <w:szCs w:val="20"/>
          <w:lang w:eastAsia="zh-CN"/>
        </w:rPr>
        <w:t xml:space="preserve">This solution </w:t>
      </w:r>
      <w:r w:rsidR="00AB24C0">
        <w:rPr>
          <w:rFonts w:eastAsiaTheme="minorEastAsia"/>
          <w:szCs w:val="20"/>
          <w:lang w:eastAsia="zh-CN"/>
        </w:rPr>
        <w:t>may cause more RRC connection, which introduce additional UE power consumption.</w:t>
      </w:r>
    </w:p>
    <w:p w14:paraId="42860F7D" w14:textId="77777777" w:rsidR="00450714" w:rsidRDefault="009509C0" w:rsidP="00F33108">
      <w:pPr>
        <w:jc w:val="both"/>
        <w:rPr>
          <w:rFonts w:eastAsiaTheme="minorEastAsia"/>
          <w:szCs w:val="20"/>
          <w:lang w:val="x-none" w:eastAsia="zh-CN"/>
        </w:rPr>
      </w:pPr>
      <w:r w:rsidRPr="006428AB">
        <w:rPr>
          <w:rFonts w:eastAsiaTheme="minorEastAsia" w:hint="eastAsia"/>
          <w:b/>
          <w:szCs w:val="20"/>
          <w:lang w:val="x-none" w:eastAsia="zh-CN"/>
        </w:rPr>
        <w:t>Alt 3</w:t>
      </w:r>
      <w:r>
        <w:rPr>
          <w:rFonts w:eastAsiaTheme="minorEastAsia" w:hint="eastAsia"/>
          <w:szCs w:val="20"/>
          <w:lang w:val="x-none" w:eastAsia="zh-CN"/>
        </w:rPr>
        <w:t xml:space="preserve">: </w:t>
      </w:r>
      <w:r w:rsidR="00124255">
        <w:rPr>
          <w:rFonts w:eastAsiaTheme="minorEastAsia"/>
          <w:szCs w:val="20"/>
          <w:lang w:val="x-none" w:eastAsia="zh-CN"/>
        </w:rPr>
        <w:t xml:space="preserve">The network should inform the UE </w:t>
      </w:r>
      <w:r w:rsidR="00FD4A83">
        <w:rPr>
          <w:rFonts w:eastAsiaTheme="minorEastAsia"/>
          <w:szCs w:val="20"/>
          <w:lang w:val="x-none" w:eastAsia="zh-CN"/>
        </w:rPr>
        <w:t xml:space="preserve">the mapping </w:t>
      </w:r>
      <w:r w:rsidR="00C6078B">
        <w:rPr>
          <w:rFonts w:eastAsiaTheme="minorEastAsia"/>
          <w:szCs w:val="20"/>
          <w:lang w:val="x-none" w:eastAsia="zh-CN"/>
        </w:rPr>
        <w:t>between priorities and slicing information</w:t>
      </w:r>
      <w:r w:rsidR="007F7018">
        <w:rPr>
          <w:rFonts w:eastAsiaTheme="minorEastAsia"/>
          <w:szCs w:val="20"/>
          <w:lang w:val="x-none" w:eastAsia="zh-CN"/>
        </w:rPr>
        <w:t xml:space="preserve"> through system information or </w:t>
      </w:r>
      <w:r w:rsidR="00F2005F">
        <w:rPr>
          <w:rFonts w:eastAsiaTheme="minorEastAsia"/>
          <w:szCs w:val="20"/>
          <w:lang w:val="x-none" w:eastAsia="zh-CN"/>
        </w:rPr>
        <w:t>dedicated signaling</w:t>
      </w:r>
      <w:r w:rsidR="00C6078B">
        <w:rPr>
          <w:rFonts w:eastAsiaTheme="minorEastAsia"/>
          <w:szCs w:val="20"/>
          <w:lang w:val="x-none" w:eastAsia="zh-CN"/>
        </w:rPr>
        <w:t xml:space="preserve">. </w:t>
      </w:r>
      <w:r w:rsidR="00830EBD">
        <w:rPr>
          <w:rFonts w:eastAsiaTheme="minorEastAsia"/>
          <w:szCs w:val="20"/>
          <w:lang w:val="x-none" w:eastAsia="zh-CN"/>
        </w:rPr>
        <w:t xml:space="preserve">In this way, the UE can </w:t>
      </w:r>
      <w:r w:rsidR="000E77E7">
        <w:rPr>
          <w:rFonts w:eastAsiaTheme="minorEastAsia"/>
          <w:szCs w:val="20"/>
          <w:lang w:val="x-none" w:eastAsia="zh-CN"/>
        </w:rPr>
        <w:t xml:space="preserve">perform cell reselection based on </w:t>
      </w:r>
      <w:r w:rsidR="00987CC2">
        <w:rPr>
          <w:rFonts w:eastAsiaTheme="minorEastAsia"/>
          <w:szCs w:val="20"/>
          <w:lang w:val="x-none" w:eastAsia="zh-CN"/>
        </w:rPr>
        <w:t xml:space="preserve">the </w:t>
      </w:r>
      <w:r w:rsidR="00560001">
        <w:rPr>
          <w:rFonts w:eastAsiaTheme="minorEastAsia"/>
          <w:szCs w:val="20"/>
          <w:lang w:val="x-none" w:eastAsia="zh-CN"/>
        </w:rPr>
        <w:t xml:space="preserve">required slicing. </w:t>
      </w:r>
      <w:r w:rsidR="00450714">
        <w:rPr>
          <w:rFonts w:eastAsiaTheme="minorEastAsia" w:hint="eastAsia"/>
          <w:szCs w:val="20"/>
          <w:lang w:val="x-none" w:eastAsia="zh-CN"/>
        </w:rPr>
        <w:t>T</w:t>
      </w:r>
      <w:r w:rsidR="00450714">
        <w:rPr>
          <w:rFonts w:eastAsiaTheme="minorEastAsia"/>
          <w:szCs w:val="20"/>
          <w:lang w:val="x-none" w:eastAsia="zh-CN"/>
        </w:rPr>
        <w:t xml:space="preserve">his solution may </w:t>
      </w:r>
      <w:r w:rsidR="004F773C">
        <w:rPr>
          <w:rFonts w:eastAsiaTheme="minorEastAsia"/>
          <w:szCs w:val="20"/>
          <w:lang w:val="x-none" w:eastAsia="zh-CN"/>
        </w:rPr>
        <w:t>occupy</w:t>
      </w:r>
      <w:r w:rsidR="00685E9F">
        <w:rPr>
          <w:rFonts w:eastAsiaTheme="minorEastAsia"/>
          <w:szCs w:val="20"/>
          <w:lang w:val="x-none" w:eastAsia="zh-CN"/>
        </w:rPr>
        <w:t xml:space="preserve"> </w:t>
      </w:r>
      <w:r w:rsidR="00450714">
        <w:rPr>
          <w:rFonts w:eastAsiaTheme="minorEastAsia"/>
          <w:szCs w:val="20"/>
          <w:lang w:val="x-none" w:eastAsia="zh-CN"/>
        </w:rPr>
        <w:t xml:space="preserve">more system resource. </w:t>
      </w:r>
      <w:r w:rsidR="002A0A45">
        <w:rPr>
          <w:rFonts w:eastAsiaTheme="minorEastAsia"/>
          <w:szCs w:val="20"/>
          <w:lang w:val="x-none" w:eastAsia="zh-CN"/>
        </w:rPr>
        <w:t xml:space="preserve">But it has benefit for access latency and UE power consumption. Thus, based on the above analysis, we prefer alt 3. </w:t>
      </w:r>
    </w:p>
    <w:p w14:paraId="2C0D1164" w14:textId="0E27B003" w:rsidR="007B0A92" w:rsidRDefault="0000465B" w:rsidP="00F33108">
      <w:pPr>
        <w:jc w:val="both"/>
        <w:rPr>
          <w:rFonts w:eastAsiaTheme="minorEastAsia"/>
          <w:szCs w:val="20"/>
          <w:lang w:val="x-none" w:eastAsia="zh-CN"/>
        </w:rPr>
      </w:pPr>
      <w:r w:rsidRPr="009B4C56">
        <w:rPr>
          <w:rFonts w:eastAsiaTheme="minorEastAsia" w:hint="eastAsia"/>
          <w:b/>
          <w:lang w:eastAsia="zh-CN"/>
        </w:rPr>
        <w:t>Proposal</w:t>
      </w:r>
      <w:r>
        <w:rPr>
          <w:rFonts w:eastAsiaTheme="minorEastAsia"/>
          <w:b/>
          <w:lang w:eastAsia="zh-CN"/>
        </w:rPr>
        <w:t xml:space="preserve"> </w:t>
      </w:r>
      <w:r w:rsidR="00573BF0">
        <w:rPr>
          <w:rFonts w:eastAsiaTheme="minorEastAsia"/>
          <w:b/>
          <w:lang w:eastAsia="zh-CN"/>
        </w:rPr>
        <w:t>3</w:t>
      </w:r>
      <w:r w:rsidRPr="009B4C56">
        <w:rPr>
          <w:rFonts w:eastAsiaTheme="minorEastAsia" w:hint="eastAsia"/>
          <w:b/>
          <w:lang w:eastAsia="zh-CN"/>
        </w:rPr>
        <w:t>:</w:t>
      </w:r>
      <w:r>
        <w:rPr>
          <w:b/>
        </w:rPr>
        <w:t xml:space="preserve"> </w:t>
      </w:r>
      <w:r w:rsidR="000F278C">
        <w:rPr>
          <w:b/>
        </w:rPr>
        <w:t>The network should inform</w:t>
      </w:r>
      <w:r w:rsidR="00210CFF">
        <w:rPr>
          <w:b/>
        </w:rPr>
        <w:t xml:space="preserve"> UE</w:t>
      </w:r>
      <w:r w:rsidR="000F278C">
        <w:rPr>
          <w:b/>
        </w:rPr>
        <w:t xml:space="preserve"> the </w:t>
      </w:r>
      <w:r w:rsidR="00210CFF">
        <w:rPr>
          <w:b/>
        </w:rPr>
        <w:t xml:space="preserve">mapping between frequency priorities and network slicing </w:t>
      </w:r>
      <w:r w:rsidR="00524E3A">
        <w:rPr>
          <w:b/>
        </w:rPr>
        <w:t xml:space="preserve">to </w:t>
      </w:r>
      <w:r w:rsidR="00677BD9">
        <w:rPr>
          <w:b/>
        </w:rPr>
        <w:t>assist</w:t>
      </w:r>
      <w:r w:rsidR="00524E3A">
        <w:rPr>
          <w:b/>
        </w:rPr>
        <w:t xml:space="preserve"> </w:t>
      </w:r>
      <w:r w:rsidR="0094729B">
        <w:rPr>
          <w:b/>
        </w:rPr>
        <w:t xml:space="preserve">the </w:t>
      </w:r>
      <w:r w:rsidR="00D13769">
        <w:rPr>
          <w:b/>
        </w:rPr>
        <w:t xml:space="preserve">UE to perform cell reselection. </w:t>
      </w:r>
      <w:r w:rsidR="0018607F">
        <w:rPr>
          <w:b/>
        </w:rPr>
        <w:t xml:space="preserve">FFS </w:t>
      </w:r>
      <w:r w:rsidR="00684DF4">
        <w:rPr>
          <w:b/>
        </w:rPr>
        <w:t>through</w:t>
      </w:r>
      <w:r w:rsidR="0018607F">
        <w:rPr>
          <w:b/>
        </w:rPr>
        <w:t xml:space="preserve"> system information </w:t>
      </w:r>
      <w:r w:rsidR="004B6FD6">
        <w:rPr>
          <w:b/>
        </w:rPr>
        <w:t xml:space="preserve">and / </w:t>
      </w:r>
      <w:r w:rsidR="0018607F">
        <w:rPr>
          <w:b/>
        </w:rPr>
        <w:t xml:space="preserve">or </w:t>
      </w:r>
      <w:r w:rsidR="00EF0479">
        <w:rPr>
          <w:b/>
        </w:rPr>
        <w:t xml:space="preserve">dedicated signaling. </w:t>
      </w:r>
    </w:p>
    <w:p w14:paraId="0C610126" w14:textId="77777777" w:rsidR="007B6EFC" w:rsidRPr="006428AB" w:rsidRDefault="007B6EFC" w:rsidP="00F33108">
      <w:pPr>
        <w:jc w:val="both"/>
        <w:rPr>
          <w:rFonts w:eastAsiaTheme="minorEastAsia"/>
          <w:szCs w:val="20"/>
          <w:lang w:val="x-none" w:eastAsia="zh-CN"/>
        </w:rPr>
      </w:pPr>
    </w:p>
    <w:bookmarkEnd w:id="12"/>
    <w:bookmarkEnd w:id="13"/>
    <w:bookmarkEnd w:id="14"/>
    <w:bookmarkEnd w:id="15"/>
    <w:p w14:paraId="0075BDCA"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3FFE9D97" w14:textId="77777777"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051585">
        <w:rPr>
          <w:rFonts w:eastAsiaTheme="minorEastAsia" w:hint="eastAsia"/>
          <w:szCs w:val="20"/>
          <w:lang w:eastAsia="zh-CN"/>
        </w:rPr>
        <w:t xml:space="preserve">the </w:t>
      </w:r>
      <w:r w:rsidR="002E7105">
        <w:rPr>
          <w:rFonts w:eastAsiaTheme="minorEastAsia"/>
          <w:szCs w:val="20"/>
          <w:lang w:eastAsia="zh-CN"/>
        </w:rPr>
        <w:t xml:space="preserve">remaining issues of network slicing in </w:t>
      </w:r>
      <w:r w:rsidR="00051585">
        <w:rPr>
          <w:rFonts w:eastAsiaTheme="minorEastAsia"/>
          <w:szCs w:val="20"/>
          <w:lang w:eastAsia="zh-CN"/>
        </w:rPr>
        <w:t>idle mode</w:t>
      </w:r>
      <w:r w:rsidR="00594BEF">
        <w:rPr>
          <w:rFonts w:eastAsiaTheme="minorEastAsia"/>
          <w:szCs w:val="20"/>
          <w:lang w:eastAsia="zh-CN"/>
        </w:rPr>
        <w:t xml:space="preserve">, and </w:t>
      </w:r>
      <w:r w:rsidR="00594BEF" w:rsidRPr="00C11950">
        <w:rPr>
          <w:rFonts w:eastAsiaTheme="minorEastAsia"/>
          <w:szCs w:val="20"/>
          <w:lang w:val="x-none" w:eastAsia="zh-CN"/>
        </w:rPr>
        <w:t xml:space="preserve">additional mechanisms </w:t>
      </w:r>
      <w:r w:rsidR="00594BEF">
        <w:rPr>
          <w:rFonts w:eastAsiaTheme="minorEastAsia"/>
          <w:szCs w:val="20"/>
          <w:lang w:val="x-none" w:eastAsia="zh-CN"/>
        </w:rPr>
        <w:t xml:space="preserve">to </w:t>
      </w:r>
      <w:r w:rsidR="00594BEF" w:rsidRPr="00C11950">
        <w:rPr>
          <w:rFonts w:eastAsiaTheme="minorEastAsia"/>
          <w:szCs w:val="20"/>
          <w:lang w:val="x-none" w:eastAsia="zh-CN"/>
        </w:rPr>
        <w:t>control of the frequency on which the UE camps</w:t>
      </w:r>
      <w:r w:rsidR="00051585">
        <w:rPr>
          <w:rFonts w:eastAsiaTheme="minorEastAsia"/>
          <w:szCs w:val="20"/>
          <w:lang w:eastAsia="zh-CN"/>
        </w:rPr>
        <w:t xml:space="preserve"> </w:t>
      </w:r>
      <w:r w:rsidR="005233BD">
        <w:rPr>
          <w:rFonts w:eastAsia="宋体"/>
          <w:lang w:eastAsia="zh-CN"/>
        </w:rPr>
        <w:t>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observation and proposals:</w:t>
      </w:r>
    </w:p>
    <w:bookmarkEnd w:id="8"/>
    <w:bookmarkEnd w:id="9"/>
    <w:p w14:paraId="1CE2F9FC" w14:textId="77777777" w:rsidR="008F43A9" w:rsidRPr="00CF4772" w:rsidRDefault="008F43A9" w:rsidP="008F43A9">
      <w:pPr>
        <w:jc w:val="both"/>
        <w:rPr>
          <w:rFonts w:eastAsiaTheme="minorEastAsia"/>
          <w:b/>
          <w:lang w:val="x-none" w:eastAsia="zh-CN"/>
        </w:rPr>
      </w:pPr>
      <w:r w:rsidRPr="00CF4772">
        <w:rPr>
          <w:rFonts w:eastAsiaTheme="minorEastAsia" w:hint="eastAsia"/>
          <w:b/>
          <w:lang w:val="x-none" w:eastAsia="zh-CN"/>
        </w:rPr>
        <w:t xml:space="preserve">Observation: </w:t>
      </w:r>
      <w:r>
        <w:rPr>
          <w:rFonts w:eastAsiaTheme="minorEastAsia"/>
          <w:b/>
          <w:lang w:val="x-none" w:eastAsia="zh-CN"/>
        </w:rPr>
        <w:t>RAN3/SA2 need to figure out a way for t</w:t>
      </w:r>
      <w:r w:rsidRPr="00CF4772">
        <w:rPr>
          <w:rFonts w:eastAsiaTheme="minorEastAsia"/>
          <w:b/>
          <w:lang w:val="x-none" w:eastAsia="zh-CN"/>
        </w:rPr>
        <w:t xml:space="preserve">he </w:t>
      </w:r>
      <w:proofErr w:type="spellStart"/>
      <w:r w:rsidRPr="00CF4772">
        <w:rPr>
          <w:rFonts w:eastAsiaTheme="minorEastAsia"/>
          <w:b/>
          <w:lang w:val="x-none" w:eastAsia="zh-CN"/>
        </w:rPr>
        <w:t>gNB</w:t>
      </w:r>
      <w:proofErr w:type="spellEnd"/>
      <w:r w:rsidRPr="00CF4772">
        <w:rPr>
          <w:rFonts w:eastAsiaTheme="minorEastAsia"/>
          <w:b/>
          <w:lang w:val="x-none" w:eastAsia="zh-CN"/>
        </w:rPr>
        <w:t xml:space="preserve"> </w:t>
      </w:r>
      <w:r>
        <w:rPr>
          <w:rFonts w:eastAsiaTheme="minorEastAsia"/>
          <w:b/>
          <w:lang w:val="x-none" w:eastAsia="zh-CN"/>
        </w:rPr>
        <w:t xml:space="preserve">to obtain </w:t>
      </w:r>
      <w:r w:rsidRPr="00CF4772">
        <w:rPr>
          <w:rFonts w:eastAsiaTheme="minorEastAsia"/>
          <w:b/>
          <w:lang w:val="x-none" w:eastAsia="zh-CN"/>
        </w:rPr>
        <w:t>all the slices to which the UE is registered</w:t>
      </w:r>
      <w:r>
        <w:rPr>
          <w:rFonts w:eastAsiaTheme="minorEastAsia"/>
          <w:b/>
          <w:lang w:val="x-none" w:eastAsia="zh-CN"/>
        </w:rPr>
        <w:t xml:space="preserve">. </w:t>
      </w:r>
    </w:p>
    <w:p w14:paraId="4A9CFD55" w14:textId="77777777" w:rsidR="008F43A9" w:rsidRPr="00187BE5" w:rsidRDefault="008F43A9" w:rsidP="008F43A9">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Pr>
          <w:b/>
        </w:rPr>
        <w:t xml:space="preserve"> Make the “working assumption” as “agreement”. D</w:t>
      </w:r>
      <w:r w:rsidRPr="00337483">
        <w:rPr>
          <w:b/>
        </w:rPr>
        <w:t>edicated priorities</w:t>
      </w:r>
      <w:r>
        <w:rPr>
          <w:b/>
        </w:rPr>
        <w:t xml:space="preserve"> for slicing is up to </w:t>
      </w:r>
      <w:proofErr w:type="spellStart"/>
      <w:r>
        <w:rPr>
          <w:b/>
        </w:rPr>
        <w:t>eNB</w:t>
      </w:r>
      <w:proofErr w:type="spellEnd"/>
      <w:r>
        <w:rPr>
          <w:b/>
        </w:rPr>
        <w:t xml:space="preserve"> implementation. </w:t>
      </w:r>
    </w:p>
    <w:p w14:paraId="03AF75FB" w14:textId="77777777" w:rsidR="008F43A9" w:rsidRPr="00187BE5" w:rsidRDefault="008F43A9" w:rsidP="008F43A9">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1a</w:t>
      </w:r>
      <w:r w:rsidRPr="009B4C56">
        <w:rPr>
          <w:rFonts w:eastAsiaTheme="minorEastAsia" w:hint="eastAsia"/>
          <w:b/>
          <w:lang w:eastAsia="zh-CN"/>
        </w:rPr>
        <w:t>:</w:t>
      </w:r>
      <w:r>
        <w:rPr>
          <w:rFonts w:eastAsiaTheme="minorEastAsia"/>
          <w:b/>
          <w:lang w:eastAsia="zh-CN"/>
        </w:rPr>
        <w:t xml:space="preserve"> Send an LS to SA2 to confirm such agreement.</w:t>
      </w:r>
    </w:p>
    <w:p w14:paraId="54546709" w14:textId="571AB45A" w:rsidR="00437E54" w:rsidRPr="00187BE5" w:rsidRDefault="00437E54" w:rsidP="00437E54">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w:t>
      </w:r>
      <w:r w:rsidR="008F43A9">
        <w:rPr>
          <w:rFonts w:eastAsiaTheme="minorEastAsia"/>
          <w:b/>
          <w:lang w:eastAsia="zh-CN"/>
        </w:rPr>
        <w:t>2</w:t>
      </w:r>
      <w:r w:rsidRPr="009B4C56">
        <w:rPr>
          <w:rFonts w:eastAsiaTheme="minorEastAsia" w:hint="eastAsia"/>
          <w:b/>
          <w:lang w:eastAsia="zh-CN"/>
        </w:rPr>
        <w:t>:</w:t>
      </w:r>
      <w:r>
        <w:rPr>
          <w:rFonts w:eastAsiaTheme="minorEastAsia"/>
          <w:b/>
          <w:lang w:eastAsia="zh-CN"/>
        </w:rPr>
        <w:t xml:space="preserve"> The network configures priorities corresponding to slicing by dedicated RRC signaling, e.g. </w:t>
      </w:r>
      <w:r w:rsidRPr="006240A9">
        <w:rPr>
          <w:rFonts w:eastAsiaTheme="minorEastAsia" w:hint="eastAsia"/>
          <w:b/>
          <w:lang w:val="x-none" w:eastAsia="zh-CN"/>
        </w:rPr>
        <w:t xml:space="preserve">in </w:t>
      </w:r>
      <w:r w:rsidRPr="006240A9">
        <w:rPr>
          <w:rFonts w:eastAsiaTheme="minorEastAsia"/>
          <w:b/>
          <w:lang w:val="x-none" w:eastAsia="zh-CN"/>
        </w:rPr>
        <w:t xml:space="preserve">the </w:t>
      </w:r>
      <w:proofErr w:type="spellStart"/>
      <w:r w:rsidRPr="006240A9">
        <w:rPr>
          <w:rFonts w:eastAsiaTheme="minorEastAsia"/>
          <w:b/>
          <w:i/>
          <w:lang w:eastAsia="zh-CN"/>
        </w:rPr>
        <w:t>RRCConnectionRelease</w:t>
      </w:r>
      <w:proofErr w:type="spellEnd"/>
      <w:r w:rsidRPr="006240A9">
        <w:rPr>
          <w:rFonts w:eastAsiaTheme="minorEastAsia"/>
          <w:b/>
          <w:lang w:eastAsia="zh-CN"/>
        </w:rPr>
        <w:t xml:space="preserve"> message</w:t>
      </w:r>
      <w:r>
        <w:rPr>
          <w:rFonts w:eastAsiaTheme="minorEastAsia"/>
          <w:b/>
          <w:lang w:eastAsia="zh-CN"/>
        </w:rPr>
        <w:t>.</w:t>
      </w:r>
    </w:p>
    <w:p w14:paraId="45019C60" w14:textId="3685D283" w:rsidR="00E74F7A" w:rsidRDefault="00E74F7A" w:rsidP="00E74F7A">
      <w:pPr>
        <w:jc w:val="both"/>
        <w:rPr>
          <w:rFonts w:eastAsiaTheme="minorEastAsia"/>
          <w:szCs w:val="20"/>
          <w:lang w:val="x-none" w:eastAsia="zh-CN"/>
        </w:rPr>
      </w:pPr>
      <w:r w:rsidRPr="009B4C56">
        <w:rPr>
          <w:rFonts w:eastAsiaTheme="minorEastAsia" w:hint="eastAsia"/>
          <w:b/>
          <w:lang w:eastAsia="zh-CN"/>
        </w:rPr>
        <w:t>Proposal</w:t>
      </w:r>
      <w:r>
        <w:rPr>
          <w:rFonts w:eastAsiaTheme="minorEastAsia"/>
          <w:b/>
          <w:lang w:eastAsia="zh-CN"/>
        </w:rPr>
        <w:t xml:space="preserve"> </w:t>
      </w:r>
      <w:r w:rsidR="008F43A9">
        <w:rPr>
          <w:rFonts w:eastAsiaTheme="minorEastAsia"/>
          <w:b/>
          <w:lang w:eastAsia="zh-CN"/>
        </w:rPr>
        <w:t>3</w:t>
      </w:r>
      <w:r w:rsidRPr="009B4C56">
        <w:rPr>
          <w:rFonts w:eastAsiaTheme="minorEastAsia" w:hint="eastAsia"/>
          <w:b/>
          <w:lang w:eastAsia="zh-CN"/>
        </w:rPr>
        <w:t>:</w:t>
      </w:r>
      <w:r>
        <w:rPr>
          <w:b/>
        </w:rPr>
        <w:t xml:space="preserve"> The network should inform UE the mapping between frequency priorities and network slicing to assist the UE to perform cell reselection. FFS through system information and / or dedicated signaling. </w:t>
      </w:r>
    </w:p>
    <w:p w14:paraId="69D8F0CE" w14:textId="77777777" w:rsidR="00F21ECD" w:rsidRPr="006428AB" w:rsidRDefault="00F21ECD" w:rsidP="00F21ECD">
      <w:pPr>
        <w:jc w:val="both"/>
        <w:rPr>
          <w:rFonts w:eastAsiaTheme="minorEastAsia"/>
          <w:lang w:eastAsia="zh-CN"/>
        </w:rPr>
      </w:pPr>
    </w:p>
    <w:p w14:paraId="429AF82F" w14:textId="77777777" w:rsidR="00902199" w:rsidRDefault="00902199" w:rsidP="00902199">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4E300BC0" w14:textId="77777777" w:rsidR="00530D2D" w:rsidRDefault="00902199" w:rsidP="00EB7AC2">
      <w:pPr>
        <w:pStyle w:val="a0"/>
        <w:numPr>
          <w:ilvl w:val="0"/>
          <w:numId w:val="42"/>
        </w:numPr>
        <w:rPr>
          <w:rFonts w:eastAsia="宋体"/>
          <w:lang w:eastAsia="zh-CN"/>
        </w:rPr>
      </w:pPr>
      <w:r>
        <w:rPr>
          <w:rFonts w:eastAsia="宋体"/>
          <w:lang w:eastAsia="zh-CN"/>
        </w:rPr>
        <w:t>3GPP</w:t>
      </w:r>
      <w:r w:rsidR="00530D2D">
        <w:rPr>
          <w:rFonts w:eastAsia="宋体"/>
          <w:lang w:eastAsia="zh-CN"/>
        </w:rPr>
        <w:t xml:space="preserve"> TS 23.502 v</w:t>
      </w:r>
      <w:r w:rsidR="00EB7AC2">
        <w:rPr>
          <w:rFonts w:eastAsia="宋体"/>
          <w:lang w:eastAsia="zh-CN"/>
        </w:rPr>
        <w:t>1.0.0, “Procedures for the 5G System”, Release 15</w:t>
      </w:r>
      <w:r w:rsidR="00AE2878">
        <w:rPr>
          <w:rFonts w:eastAsia="宋体"/>
          <w:lang w:eastAsia="zh-CN"/>
        </w:rPr>
        <w:t>.</w:t>
      </w:r>
    </w:p>
    <w:p w14:paraId="243F9513" w14:textId="77777777" w:rsidR="00914CD7" w:rsidRPr="009B4C56" w:rsidRDefault="00914CD7" w:rsidP="001A2456">
      <w:pPr>
        <w:rPr>
          <w:b/>
        </w:rPr>
      </w:pPr>
    </w:p>
    <w:sectPr w:rsidR="00914CD7" w:rsidRPr="009B4C56"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0AACE" w14:textId="77777777" w:rsidR="00FD64B9" w:rsidRDefault="00FD64B9">
      <w:r>
        <w:separator/>
      </w:r>
    </w:p>
  </w:endnote>
  <w:endnote w:type="continuationSeparator" w:id="0">
    <w:p w14:paraId="3D572A71" w14:textId="77777777" w:rsidR="00FD64B9" w:rsidRDefault="00FD6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8ACF5" w14:textId="77777777" w:rsidR="00FD64B9" w:rsidRDefault="00FD64B9">
      <w:r>
        <w:separator/>
      </w:r>
    </w:p>
  </w:footnote>
  <w:footnote w:type="continuationSeparator" w:id="0">
    <w:p w14:paraId="0B9B2CCA" w14:textId="77777777" w:rsidR="00FD64B9" w:rsidRDefault="00FD64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1568D"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20" type="#_x0000_t75" style="width:9pt;height:9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376F33"/>
    <w:multiLevelType w:val="hybridMultilevel"/>
    <w:tmpl w:val="93C439A0"/>
    <w:lvl w:ilvl="0" w:tplc="80523CE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9"/>
  </w:num>
  <w:num w:numId="3">
    <w:abstractNumId w:val="29"/>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7"/>
  </w:num>
  <w:num w:numId="10">
    <w:abstractNumId w:val="4"/>
  </w:num>
  <w:num w:numId="11">
    <w:abstractNumId w:val="31"/>
  </w:num>
  <w:num w:numId="12">
    <w:abstractNumId w:val="31"/>
  </w:num>
  <w:num w:numId="13">
    <w:abstractNumId w:val="9"/>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7"/>
  </w:num>
  <w:num w:numId="22">
    <w:abstractNumId w:val="6"/>
  </w:num>
  <w:num w:numId="23">
    <w:abstractNumId w:val="5"/>
  </w:num>
  <w:num w:numId="24">
    <w:abstractNumId w:val="32"/>
  </w:num>
  <w:num w:numId="25">
    <w:abstractNumId w:val="8"/>
  </w:num>
  <w:num w:numId="26">
    <w:abstractNumId w:val="26"/>
  </w:num>
  <w:num w:numId="27">
    <w:abstractNumId w:val="28"/>
  </w:num>
  <w:num w:numId="28">
    <w:abstractNumId w:val="12"/>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1"/>
  </w:num>
  <w:num w:numId="35">
    <w:abstractNumId w:val="31"/>
  </w:num>
  <w:num w:numId="36">
    <w:abstractNumId w:val="31"/>
  </w:num>
  <w:num w:numId="37">
    <w:abstractNumId w:val="31"/>
  </w:num>
  <w:num w:numId="38">
    <w:abstractNumId w:val="31"/>
  </w:num>
  <w:num w:numId="39">
    <w:abstractNumId w:val="31"/>
  </w:num>
  <w:num w:numId="40">
    <w:abstractNumId w:val="31"/>
  </w:num>
  <w:num w:numId="41">
    <w:abstractNumId w:val="3"/>
  </w:num>
  <w:num w:numId="4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2E3"/>
    <w:rsid w:val="00003886"/>
    <w:rsid w:val="00003CED"/>
    <w:rsid w:val="00003F6E"/>
    <w:rsid w:val="0000410D"/>
    <w:rsid w:val="0000460A"/>
    <w:rsid w:val="0000465B"/>
    <w:rsid w:val="000049E0"/>
    <w:rsid w:val="00004A99"/>
    <w:rsid w:val="00004F59"/>
    <w:rsid w:val="00005012"/>
    <w:rsid w:val="0000539E"/>
    <w:rsid w:val="000054C0"/>
    <w:rsid w:val="00005C84"/>
    <w:rsid w:val="000060C1"/>
    <w:rsid w:val="000063A7"/>
    <w:rsid w:val="000065F8"/>
    <w:rsid w:val="0000694F"/>
    <w:rsid w:val="0001068D"/>
    <w:rsid w:val="00010791"/>
    <w:rsid w:val="00010AFF"/>
    <w:rsid w:val="000116A5"/>
    <w:rsid w:val="00011C8C"/>
    <w:rsid w:val="00011F30"/>
    <w:rsid w:val="00011FFB"/>
    <w:rsid w:val="00012414"/>
    <w:rsid w:val="000124C4"/>
    <w:rsid w:val="000126F3"/>
    <w:rsid w:val="000135C9"/>
    <w:rsid w:val="000137AA"/>
    <w:rsid w:val="00014D04"/>
    <w:rsid w:val="00015A87"/>
    <w:rsid w:val="00016AC6"/>
    <w:rsid w:val="00016B24"/>
    <w:rsid w:val="000174AD"/>
    <w:rsid w:val="00017BA4"/>
    <w:rsid w:val="00017F49"/>
    <w:rsid w:val="000204CB"/>
    <w:rsid w:val="000208A6"/>
    <w:rsid w:val="00020A0A"/>
    <w:rsid w:val="00020A1C"/>
    <w:rsid w:val="00020D74"/>
    <w:rsid w:val="000211F8"/>
    <w:rsid w:val="0002195F"/>
    <w:rsid w:val="00021B1B"/>
    <w:rsid w:val="00021C03"/>
    <w:rsid w:val="00021DBA"/>
    <w:rsid w:val="00022A7D"/>
    <w:rsid w:val="00023111"/>
    <w:rsid w:val="000235F3"/>
    <w:rsid w:val="00023AA0"/>
    <w:rsid w:val="000241CB"/>
    <w:rsid w:val="00024245"/>
    <w:rsid w:val="000244A6"/>
    <w:rsid w:val="00024911"/>
    <w:rsid w:val="00024EB6"/>
    <w:rsid w:val="000250AB"/>
    <w:rsid w:val="0002552A"/>
    <w:rsid w:val="00025A64"/>
    <w:rsid w:val="000260C1"/>
    <w:rsid w:val="00026274"/>
    <w:rsid w:val="0002684C"/>
    <w:rsid w:val="00026EE4"/>
    <w:rsid w:val="0002754F"/>
    <w:rsid w:val="00030815"/>
    <w:rsid w:val="00030BD6"/>
    <w:rsid w:val="00030DFC"/>
    <w:rsid w:val="00032167"/>
    <w:rsid w:val="000325F7"/>
    <w:rsid w:val="00032DAB"/>
    <w:rsid w:val="000338A4"/>
    <w:rsid w:val="00033D65"/>
    <w:rsid w:val="00033E2A"/>
    <w:rsid w:val="000343AE"/>
    <w:rsid w:val="00034864"/>
    <w:rsid w:val="00035953"/>
    <w:rsid w:val="00035C55"/>
    <w:rsid w:val="00035E82"/>
    <w:rsid w:val="00035F14"/>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5071"/>
    <w:rsid w:val="000458FF"/>
    <w:rsid w:val="00045D34"/>
    <w:rsid w:val="00047398"/>
    <w:rsid w:val="00047423"/>
    <w:rsid w:val="00047D75"/>
    <w:rsid w:val="00047F5B"/>
    <w:rsid w:val="00050000"/>
    <w:rsid w:val="00050715"/>
    <w:rsid w:val="00051585"/>
    <w:rsid w:val="000517C0"/>
    <w:rsid w:val="00051C37"/>
    <w:rsid w:val="000520C7"/>
    <w:rsid w:val="0005214F"/>
    <w:rsid w:val="000526A0"/>
    <w:rsid w:val="00052966"/>
    <w:rsid w:val="00053004"/>
    <w:rsid w:val="000537F7"/>
    <w:rsid w:val="00053D7E"/>
    <w:rsid w:val="000540C0"/>
    <w:rsid w:val="00054698"/>
    <w:rsid w:val="0005477E"/>
    <w:rsid w:val="00054BC1"/>
    <w:rsid w:val="000559D2"/>
    <w:rsid w:val="00055E49"/>
    <w:rsid w:val="00056F22"/>
    <w:rsid w:val="000571F6"/>
    <w:rsid w:val="00057BFD"/>
    <w:rsid w:val="00060AA3"/>
    <w:rsid w:val="00060CE4"/>
    <w:rsid w:val="000611AE"/>
    <w:rsid w:val="000613E6"/>
    <w:rsid w:val="00061B18"/>
    <w:rsid w:val="0006378E"/>
    <w:rsid w:val="000637DD"/>
    <w:rsid w:val="000638AA"/>
    <w:rsid w:val="0006415F"/>
    <w:rsid w:val="000641A0"/>
    <w:rsid w:val="0006438A"/>
    <w:rsid w:val="000643C3"/>
    <w:rsid w:val="000643CC"/>
    <w:rsid w:val="000645F8"/>
    <w:rsid w:val="000647E2"/>
    <w:rsid w:val="000658F2"/>
    <w:rsid w:val="0006633A"/>
    <w:rsid w:val="00066EFF"/>
    <w:rsid w:val="00067498"/>
    <w:rsid w:val="00067C74"/>
    <w:rsid w:val="00067D9C"/>
    <w:rsid w:val="00067FBE"/>
    <w:rsid w:val="000710A9"/>
    <w:rsid w:val="00071A17"/>
    <w:rsid w:val="00071E64"/>
    <w:rsid w:val="0007205F"/>
    <w:rsid w:val="000722A7"/>
    <w:rsid w:val="000724C5"/>
    <w:rsid w:val="000729A2"/>
    <w:rsid w:val="00072D29"/>
    <w:rsid w:val="00072F9F"/>
    <w:rsid w:val="000731F9"/>
    <w:rsid w:val="0007378E"/>
    <w:rsid w:val="000738A7"/>
    <w:rsid w:val="00074227"/>
    <w:rsid w:val="00074440"/>
    <w:rsid w:val="000749EF"/>
    <w:rsid w:val="00074E57"/>
    <w:rsid w:val="0007557F"/>
    <w:rsid w:val="00075FDA"/>
    <w:rsid w:val="00076367"/>
    <w:rsid w:val="0007680E"/>
    <w:rsid w:val="00076A2B"/>
    <w:rsid w:val="00076E3A"/>
    <w:rsid w:val="000773F5"/>
    <w:rsid w:val="00077878"/>
    <w:rsid w:val="00077C76"/>
    <w:rsid w:val="00077DB2"/>
    <w:rsid w:val="000804E1"/>
    <w:rsid w:val="000810A7"/>
    <w:rsid w:val="000812DF"/>
    <w:rsid w:val="00081472"/>
    <w:rsid w:val="000816D8"/>
    <w:rsid w:val="000817D8"/>
    <w:rsid w:val="000819B9"/>
    <w:rsid w:val="0008210E"/>
    <w:rsid w:val="00082555"/>
    <w:rsid w:val="00082927"/>
    <w:rsid w:val="00082AB1"/>
    <w:rsid w:val="0008308B"/>
    <w:rsid w:val="000831D2"/>
    <w:rsid w:val="000838E0"/>
    <w:rsid w:val="00083C3C"/>
    <w:rsid w:val="000841C4"/>
    <w:rsid w:val="000849C5"/>
    <w:rsid w:val="00084F8F"/>
    <w:rsid w:val="00084FDF"/>
    <w:rsid w:val="00085374"/>
    <w:rsid w:val="00085970"/>
    <w:rsid w:val="00086187"/>
    <w:rsid w:val="0008625E"/>
    <w:rsid w:val="0008650F"/>
    <w:rsid w:val="000873AB"/>
    <w:rsid w:val="0008776D"/>
    <w:rsid w:val="000879A9"/>
    <w:rsid w:val="00087CF0"/>
    <w:rsid w:val="000902B4"/>
    <w:rsid w:val="00090FD2"/>
    <w:rsid w:val="00091C53"/>
    <w:rsid w:val="00091C8C"/>
    <w:rsid w:val="0009206C"/>
    <w:rsid w:val="000921EC"/>
    <w:rsid w:val="0009234A"/>
    <w:rsid w:val="000931F0"/>
    <w:rsid w:val="0009323D"/>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1EA7"/>
    <w:rsid w:val="000A244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6FE"/>
    <w:rsid w:val="000A7928"/>
    <w:rsid w:val="000B0538"/>
    <w:rsid w:val="000B07AD"/>
    <w:rsid w:val="000B0969"/>
    <w:rsid w:val="000B17B6"/>
    <w:rsid w:val="000B17FB"/>
    <w:rsid w:val="000B1974"/>
    <w:rsid w:val="000B1C22"/>
    <w:rsid w:val="000B24DD"/>
    <w:rsid w:val="000B2F47"/>
    <w:rsid w:val="000B2F4A"/>
    <w:rsid w:val="000B3216"/>
    <w:rsid w:val="000B3390"/>
    <w:rsid w:val="000B33C6"/>
    <w:rsid w:val="000B3433"/>
    <w:rsid w:val="000B36EE"/>
    <w:rsid w:val="000B3F5F"/>
    <w:rsid w:val="000B40D1"/>
    <w:rsid w:val="000B54C6"/>
    <w:rsid w:val="000B555C"/>
    <w:rsid w:val="000B5BAF"/>
    <w:rsid w:val="000B5F99"/>
    <w:rsid w:val="000B6824"/>
    <w:rsid w:val="000B6BBD"/>
    <w:rsid w:val="000B6FEB"/>
    <w:rsid w:val="000B7E61"/>
    <w:rsid w:val="000C0172"/>
    <w:rsid w:val="000C06A6"/>
    <w:rsid w:val="000C0DE3"/>
    <w:rsid w:val="000C1001"/>
    <w:rsid w:val="000C18A4"/>
    <w:rsid w:val="000C1B5F"/>
    <w:rsid w:val="000C2208"/>
    <w:rsid w:val="000C31B8"/>
    <w:rsid w:val="000C3411"/>
    <w:rsid w:val="000C4A1B"/>
    <w:rsid w:val="000C4D73"/>
    <w:rsid w:val="000C515A"/>
    <w:rsid w:val="000C517D"/>
    <w:rsid w:val="000C5B73"/>
    <w:rsid w:val="000C799F"/>
    <w:rsid w:val="000C7F39"/>
    <w:rsid w:val="000D13EC"/>
    <w:rsid w:val="000D1E97"/>
    <w:rsid w:val="000D2554"/>
    <w:rsid w:val="000D284E"/>
    <w:rsid w:val="000D30E4"/>
    <w:rsid w:val="000D3112"/>
    <w:rsid w:val="000D360C"/>
    <w:rsid w:val="000D3710"/>
    <w:rsid w:val="000D3A53"/>
    <w:rsid w:val="000D3C4D"/>
    <w:rsid w:val="000D5391"/>
    <w:rsid w:val="000D6241"/>
    <w:rsid w:val="000D6D38"/>
    <w:rsid w:val="000D75FD"/>
    <w:rsid w:val="000E068D"/>
    <w:rsid w:val="000E0F87"/>
    <w:rsid w:val="000E1909"/>
    <w:rsid w:val="000E2ED5"/>
    <w:rsid w:val="000E3C6B"/>
    <w:rsid w:val="000E4629"/>
    <w:rsid w:val="000E47F5"/>
    <w:rsid w:val="000E6DF1"/>
    <w:rsid w:val="000E7159"/>
    <w:rsid w:val="000E77E7"/>
    <w:rsid w:val="000E7C7B"/>
    <w:rsid w:val="000E7E98"/>
    <w:rsid w:val="000E7F62"/>
    <w:rsid w:val="000F00ED"/>
    <w:rsid w:val="000F1063"/>
    <w:rsid w:val="000F11F0"/>
    <w:rsid w:val="000F1F75"/>
    <w:rsid w:val="000F26CF"/>
    <w:rsid w:val="000F278C"/>
    <w:rsid w:val="000F306D"/>
    <w:rsid w:val="000F332B"/>
    <w:rsid w:val="000F38D0"/>
    <w:rsid w:val="000F3C46"/>
    <w:rsid w:val="000F3F5E"/>
    <w:rsid w:val="000F57D5"/>
    <w:rsid w:val="000F62FB"/>
    <w:rsid w:val="000F64C8"/>
    <w:rsid w:val="000F69A9"/>
    <w:rsid w:val="000F6E9B"/>
    <w:rsid w:val="000F71D0"/>
    <w:rsid w:val="000F75EA"/>
    <w:rsid w:val="000F761D"/>
    <w:rsid w:val="000F7AC2"/>
    <w:rsid w:val="000F7D04"/>
    <w:rsid w:val="001005AB"/>
    <w:rsid w:val="001009E1"/>
    <w:rsid w:val="001013FA"/>
    <w:rsid w:val="001017CA"/>
    <w:rsid w:val="001032FB"/>
    <w:rsid w:val="00103937"/>
    <w:rsid w:val="00103FF3"/>
    <w:rsid w:val="0010493D"/>
    <w:rsid w:val="00104DA0"/>
    <w:rsid w:val="00105160"/>
    <w:rsid w:val="001053C1"/>
    <w:rsid w:val="00105570"/>
    <w:rsid w:val="001056CB"/>
    <w:rsid w:val="00105812"/>
    <w:rsid w:val="00105B75"/>
    <w:rsid w:val="001067A4"/>
    <w:rsid w:val="00106BC9"/>
    <w:rsid w:val="00107304"/>
    <w:rsid w:val="001109E6"/>
    <w:rsid w:val="001113AF"/>
    <w:rsid w:val="00111719"/>
    <w:rsid w:val="001120FC"/>
    <w:rsid w:val="001128A8"/>
    <w:rsid w:val="00112F21"/>
    <w:rsid w:val="0011300A"/>
    <w:rsid w:val="0011322D"/>
    <w:rsid w:val="00113355"/>
    <w:rsid w:val="001135BA"/>
    <w:rsid w:val="00114284"/>
    <w:rsid w:val="00114BD9"/>
    <w:rsid w:val="00114D16"/>
    <w:rsid w:val="00114F04"/>
    <w:rsid w:val="001151F9"/>
    <w:rsid w:val="00115455"/>
    <w:rsid w:val="00115911"/>
    <w:rsid w:val="00116120"/>
    <w:rsid w:val="001171A6"/>
    <w:rsid w:val="00117296"/>
    <w:rsid w:val="00117423"/>
    <w:rsid w:val="001174AC"/>
    <w:rsid w:val="0011759E"/>
    <w:rsid w:val="001178E7"/>
    <w:rsid w:val="00120377"/>
    <w:rsid w:val="00120A72"/>
    <w:rsid w:val="001216B6"/>
    <w:rsid w:val="00122469"/>
    <w:rsid w:val="001233A1"/>
    <w:rsid w:val="0012351E"/>
    <w:rsid w:val="00123B33"/>
    <w:rsid w:val="00123E23"/>
    <w:rsid w:val="00123E88"/>
    <w:rsid w:val="00124044"/>
    <w:rsid w:val="0012412F"/>
    <w:rsid w:val="00124183"/>
    <w:rsid w:val="00124255"/>
    <w:rsid w:val="001248E2"/>
    <w:rsid w:val="00124BE6"/>
    <w:rsid w:val="00124D1D"/>
    <w:rsid w:val="00125339"/>
    <w:rsid w:val="00125C01"/>
    <w:rsid w:val="00125CA4"/>
    <w:rsid w:val="00125ED7"/>
    <w:rsid w:val="00126884"/>
    <w:rsid w:val="00126926"/>
    <w:rsid w:val="00126A1D"/>
    <w:rsid w:val="00127206"/>
    <w:rsid w:val="00127257"/>
    <w:rsid w:val="001279D0"/>
    <w:rsid w:val="00127EA2"/>
    <w:rsid w:val="00130753"/>
    <w:rsid w:val="00130B3A"/>
    <w:rsid w:val="00130B83"/>
    <w:rsid w:val="00130D8D"/>
    <w:rsid w:val="00130EAE"/>
    <w:rsid w:val="001326B7"/>
    <w:rsid w:val="00132BAC"/>
    <w:rsid w:val="00132CFC"/>
    <w:rsid w:val="0013330D"/>
    <w:rsid w:val="0013361D"/>
    <w:rsid w:val="00133CF5"/>
    <w:rsid w:val="00134974"/>
    <w:rsid w:val="00134B9D"/>
    <w:rsid w:val="00134E53"/>
    <w:rsid w:val="0013594B"/>
    <w:rsid w:val="00135972"/>
    <w:rsid w:val="00135A19"/>
    <w:rsid w:val="00136032"/>
    <w:rsid w:val="00136179"/>
    <w:rsid w:val="00136188"/>
    <w:rsid w:val="0013659E"/>
    <w:rsid w:val="0013688A"/>
    <w:rsid w:val="00136EA1"/>
    <w:rsid w:val="001371EC"/>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4C"/>
    <w:rsid w:val="00145AFF"/>
    <w:rsid w:val="00145B6F"/>
    <w:rsid w:val="00145BBD"/>
    <w:rsid w:val="00145D21"/>
    <w:rsid w:val="00146069"/>
    <w:rsid w:val="00146198"/>
    <w:rsid w:val="00146445"/>
    <w:rsid w:val="001465B0"/>
    <w:rsid w:val="00147F44"/>
    <w:rsid w:val="0015097A"/>
    <w:rsid w:val="001511AD"/>
    <w:rsid w:val="0015172E"/>
    <w:rsid w:val="00151BB2"/>
    <w:rsid w:val="00152D0B"/>
    <w:rsid w:val="00152E98"/>
    <w:rsid w:val="00153000"/>
    <w:rsid w:val="0015312D"/>
    <w:rsid w:val="00153307"/>
    <w:rsid w:val="00153B22"/>
    <w:rsid w:val="00153DCD"/>
    <w:rsid w:val="00154789"/>
    <w:rsid w:val="00154F45"/>
    <w:rsid w:val="00155520"/>
    <w:rsid w:val="00155844"/>
    <w:rsid w:val="00155B12"/>
    <w:rsid w:val="00155CD9"/>
    <w:rsid w:val="0015647C"/>
    <w:rsid w:val="00156CCB"/>
    <w:rsid w:val="00156EF4"/>
    <w:rsid w:val="00157A72"/>
    <w:rsid w:val="00157BD9"/>
    <w:rsid w:val="00157E43"/>
    <w:rsid w:val="00160C79"/>
    <w:rsid w:val="00160EE7"/>
    <w:rsid w:val="00160F2F"/>
    <w:rsid w:val="00160F78"/>
    <w:rsid w:val="00161189"/>
    <w:rsid w:val="00161922"/>
    <w:rsid w:val="00161DC1"/>
    <w:rsid w:val="00161E41"/>
    <w:rsid w:val="001631C7"/>
    <w:rsid w:val="0016331D"/>
    <w:rsid w:val="00163436"/>
    <w:rsid w:val="00163E91"/>
    <w:rsid w:val="00164712"/>
    <w:rsid w:val="0016473C"/>
    <w:rsid w:val="00164D4A"/>
    <w:rsid w:val="0016584C"/>
    <w:rsid w:val="00165F6C"/>
    <w:rsid w:val="00166941"/>
    <w:rsid w:val="00166AE0"/>
    <w:rsid w:val="00167384"/>
    <w:rsid w:val="00167535"/>
    <w:rsid w:val="001678FF"/>
    <w:rsid w:val="00167B82"/>
    <w:rsid w:val="00167BCC"/>
    <w:rsid w:val="00167C0C"/>
    <w:rsid w:val="00167E3C"/>
    <w:rsid w:val="001702B2"/>
    <w:rsid w:val="00170ED8"/>
    <w:rsid w:val="001722FD"/>
    <w:rsid w:val="00172D8C"/>
    <w:rsid w:val="001743B2"/>
    <w:rsid w:val="001745E0"/>
    <w:rsid w:val="00175564"/>
    <w:rsid w:val="001759F9"/>
    <w:rsid w:val="001764D5"/>
    <w:rsid w:val="0017669A"/>
    <w:rsid w:val="00176D09"/>
    <w:rsid w:val="00176D18"/>
    <w:rsid w:val="00177001"/>
    <w:rsid w:val="00177528"/>
    <w:rsid w:val="00177AB4"/>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07F"/>
    <w:rsid w:val="00186211"/>
    <w:rsid w:val="00186AA1"/>
    <w:rsid w:val="00186DEA"/>
    <w:rsid w:val="00187385"/>
    <w:rsid w:val="00187BE5"/>
    <w:rsid w:val="00187F78"/>
    <w:rsid w:val="0019031A"/>
    <w:rsid w:val="001907C4"/>
    <w:rsid w:val="00191CBB"/>
    <w:rsid w:val="0019214A"/>
    <w:rsid w:val="001927F4"/>
    <w:rsid w:val="001928FA"/>
    <w:rsid w:val="001929DB"/>
    <w:rsid w:val="001932DB"/>
    <w:rsid w:val="00193FB1"/>
    <w:rsid w:val="0019423B"/>
    <w:rsid w:val="001944AB"/>
    <w:rsid w:val="00194C1C"/>
    <w:rsid w:val="00196DC5"/>
    <w:rsid w:val="001970DE"/>
    <w:rsid w:val="00197B2C"/>
    <w:rsid w:val="00197DE9"/>
    <w:rsid w:val="001A0275"/>
    <w:rsid w:val="001A181F"/>
    <w:rsid w:val="001A1CCE"/>
    <w:rsid w:val="001A2279"/>
    <w:rsid w:val="001A2456"/>
    <w:rsid w:val="001A27A6"/>
    <w:rsid w:val="001A29E7"/>
    <w:rsid w:val="001A2C5C"/>
    <w:rsid w:val="001A2E36"/>
    <w:rsid w:val="001A3353"/>
    <w:rsid w:val="001A362D"/>
    <w:rsid w:val="001A3F69"/>
    <w:rsid w:val="001A4992"/>
    <w:rsid w:val="001A51EB"/>
    <w:rsid w:val="001A551B"/>
    <w:rsid w:val="001A5F47"/>
    <w:rsid w:val="001A5F4F"/>
    <w:rsid w:val="001A61AC"/>
    <w:rsid w:val="001A6552"/>
    <w:rsid w:val="001A727B"/>
    <w:rsid w:val="001A7C42"/>
    <w:rsid w:val="001A7D4F"/>
    <w:rsid w:val="001B03B7"/>
    <w:rsid w:val="001B060A"/>
    <w:rsid w:val="001B09AD"/>
    <w:rsid w:val="001B0EFC"/>
    <w:rsid w:val="001B1D92"/>
    <w:rsid w:val="001B2958"/>
    <w:rsid w:val="001B321D"/>
    <w:rsid w:val="001B3934"/>
    <w:rsid w:val="001B3B5D"/>
    <w:rsid w:val="001B3C54"/>
    <w:rsid w:val="001B55C5"/>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1D"/>
    <w:rsid w:val="001C41EF"/>
    <w:rsid w:val="001C43AC"/>
    <w:rsid w:val="001C4827"/>
    <w:rsid w:val="001C4D23"/>
    <w:rsid w:val="001C4F0D"/>
    <w:rsid w:val="001C56C5"/>
    <w:rsid w:val="001C5AE9"/>
    <w:rsid w:val="001C5D2D"/>
    <w:rsid w:val="001C626F"/>
    <w:rsid w:val="001C7268"/>
    <w:rsid w:val="001C78FC"/>
    <w:rsid w:val="001C7C87"/>
    <w:rsid w:val="001D04F9"/>
    <w:rsid w:val="001D096F"/>
    <w:rsid w:val="001D0DD1"/>
    <w:rsid w:val="001D133A"/>
    <w:rsid w:val="001D155F"/>
    <w:rsid w:val="001D22A5"/>
    <w:rsid w:val="001D2EB0"/>
    <w:rsid w:val="001D3507"/>
    <w:rsid w:val="001D363E"/>
    <w:rsid w:val="001D3CC4"/>
    <w:rsid w:val="001D4B4B"/>
    <w:rsid w:val="001D4C66"/>
    <w:rsid w:val="001D5C94"/>
    <w:rsid w:val="001D5FC7"/>
    <w:rsid w:val="001D6391"/>
    <w:rsid w:val="001D6C50"/>
    <w:rsid w:val="001D6E2D"/>
    <w:rsid w:val="001D6F3E"/>
    <w:rsid w:val="001D74FE"/>
    <w:rsid w:val="001D7843"/>
    <w:rsid w:val="001E075C"/>
    <w:rsid w:val="001E085D"/>
    <w:rsid w:val="001E0CA6"/>
    <w:rsid w:val="001E1051"/>
    <w:rsid w:val="001E1ABE"/>
    <w:rsid w:val="001E1C6A"/>
    <w:rsid w:val="001E1DFD"/>
    <w:rsid w:val="001E27FE"/>
    <w:rsid w:val="001E2938"/>
    <w:rsid w:val="001E2B65"/>
    <w:rsid w:val="001E2F8C"/>
    <w:rsid w:val="001E2FFE"/>
    <w:rsid w:val="001E3ADE"/>
    <w:rsid w:val="001E3C84"/>
    <w:rsid w:val="001E40C7"/>
    <w:rsid w:val="001E4190"/>
    <w:rsid w:val="001E43E1"/>
    <w:rsid w:val="001E44AD"/>
    <w:rsid w:val="001E44F5"/>
    <w:rsid w:val="001E4547"/>
    <w:rsid w:val="001E4E70"/>
    <w:rsid w:val="001E4EB7"/>
    <w:rsid w:val="001E59F8"/>
    <w:rsid w:val="001E5DE6"/>
    <w:rsid w:val="001E7352"/>
    <w:rsid w:val="001E7E2B"/>
    <w:rsid w:val="001F00A4"/>
    <w:rsid w:val="001F01BF"/>
    <w:rsid w:val="001F02FA"/>
    <w:rsid w:val="001F06AE"/>
    <w:rsid w:val="001F076D"/>
    <w:rsid w:val="001F0AAC"/>
    <w:rsid w:val="001F10C5"/>
    <w:rsid w:val="001F16CB"/>
    <w:rsid w:val="001F1704"/>
    <w:rsid w:val="001F1CA5"/>
    <w:rsid w:val="001F1CAC"/>
    <w:rsid w:val="001F1F19"/>
    <w:rsid w:val="001F1F7A"/>
    <w:rsid w:val="001F23CF"/>
    <w:rsid w:val="001F3C10"/>
    <w:rsid w:val="001F3FCA"/>
    <w:rsid w:val="001F47EF"/>
    <w:rsid w:val="001F4893"/>
    <w:rsid w:val="001F4B27"/>
    <w:rsid w:val="001F4B86"/>
    <w:rsid w:val="001F4D40"/>
    <w:rsid w:val="001F6DC8"/>
    <w:rsid w:val="001F7C6D"/>
    <w:rsid w:val="00200762"/>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D6"/>
    <w:rsid w:val="0020785C"/>
    <w:rsid w:val="00207C49"/>
    <w:rsid w:val="00210CD7"/>
    <w:rsid w:val="00210CFF"/>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17FE7"/>
    <w:rsid w:val="00220173"/>
    <w:rsid w:val="002202E4"/>
    <w:rsid w:val="002207E8"/>
    <w:rsid w:val="00220DAD"/>
    <w:rsid w:val="00221062"/>
    <w:rsid w:val="002210AD"/>
    <w:rsid w:val="002214C5"/>
    <w:rsid w:val="00221894"/>
    <w:rsid w:val="00221D1E"/>
    <w:rsid w:val="00221F3B"/>
    <w:rsid w:val="00222AEC"/>
    <w:rsid w:val="00222B25"/>
    <w:rsid w:val="00222F65"/>
    <w:rsid w:val="002230CF"/>
    <w:rsid w:val="002238CC"/>
    <w:rsid w:val="00225551"/>
    <w:rsid w:val="002265ED"/>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83B"/>
    <w:rsid w:val="00240E43"/>
    <w:rsid w:val="00240E56"/>
    <w:rsid w:val="002412BF"/>
    <w:rsid w:val="00241C61"/>
    <w:rsid w:val="00241EA1"/>
    <w:rsid w:val="002421B4"/>
    <w:rsid w:val="00242D9C"/>
    <w:rsid w:val="0024319C"/>
    <w:rsid w:val="00243F28"/>
    <w:rsid w:val="00244A81"/>
    <w:rsid w:val="00244DD6"/>
    <w:rsid w:val="002457C9"/>
    <w:rsid w:val="00245F1A"/>
    <w:rsid w:val="00246899"/>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2B6"/>
    <w:rsid w:val="002617E4"/>
    <w:rsid w:val="00262256"/>
    <w:rsid w:val="002625DD"/>
    <w:rsid w:val="00263019"/>
    <w:rsid w:val="00263531"/>
    <w:rsid w:val="002639BC"/>
    <w:rsid w:val="00263CEB"/>
    <w:rsid w:val="002648B0"/>
    <w:rsid w:val="00265D91"/>
    <w:rsid w:val="0026661C"/>
    <w:rsid w:val="00266E6B"/>
    <w:rsid w:val="002674D0"/>
    <w:rsid w:val="00267592"/>
    <w:rsid w:val="00267C77"/>
    <w:rsid w:val="00267DBA"/>
    <w:rsid w:val="002701A0"/>
    <w:rsid w:val="00270F31"/>
    <w:rsid w:val="00271179"/>
    <w:rsid w:val="0027121D"/>
    <w:rsid w:val="002717A3"/>
    <w:rsid w:val="00272414"/>
    <w:rsid w:val="002725BA"/>
    <w:rsid w:val="002731B1"/>
    <w:rsid w:val="002733B4"/>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2F43"/>
    <w:rsid w:val="00283875"/>
    <w:rsid w:val="00283D10"/>
    <w:rsid w:val="002846AD"/>
    <w:rsid w:val="00284D1E"/>
    <w:rsid w:val="00285282"/>
    <w:rsid w:val="00285284"/>
    <w:rsid w:val="00286779"/>
    <w:rsid w:val="00286BF2"/>
    <w:rsid w:val="002871E0"/>
    <w:rsid w:val="00287506"/>
    <w:rsid w:val="002907BC"/>
    <w:rsid w:val="00290D5F"/>
    <w:rsid w:val="00290FFD"/>
    <w:rsid w:val="002911A8"/>
    <w:rsid w:val="002912DD"/>
    <w:rsid w:val="002912F0"/>
    <w:rsid w:val="00291567"/>
    <w:rsid w:val="0029239F"/>
    <w:rsid w:val="00292C9D"/>
    <w:rsid w:val="00293D69"/>
    <w:rsid w:val="00293F4E"/>
    <w:rsid w:val="00295560"/>
    <w:rsid w:val="00296077"/>
    <w:rsid w:val="002960E0"/>
    <w:rsid w:val="00296B69"/>
    <w:rsid w:val="00296EDD"/>
    <w:rsid w:val="00296FDB"/>
    <w:rsid w:val="00297314"/>
    <w:rsid w:val="002974BF"/>
    <w:rsid w:val="00297D26"/>
    <w:rsid w:val="002A04D2"/>
    <w:rsid w:val="002A0711"/>
    <w:rsid w:val="002A0A45"/>
    <w:rsid w:val="002A0E29"/>
    <w:rsid w:val="002A19F1"/>
    <w:rsid w:val="002A1CAD"/>
    <w:rsid w:val="002A22A1"/>
    <w:rsid w:val="002A2461"/>
    <w:rsid w:val="002A2EF2"/>
    <w:rsid w:val="002A3533"/>
    <w:rsid w:val="002A3ABA"/>
    <w:rsid w:val="002A44E2"/>
    <w:rsid w:val="002A45D8"/>
    <w:rsid w:val="002A4B57"/>
    <w:rsid w:val="002A5B99"/>
    <w:rsid w:val="002A61FF"/>
    <w:rsid w:val="002A65E3"/>
    <w:rsid w:val="002A696C"/>
    <w:rsid w:val="002A6D2B"/>
    <w:rsid w:val="002A7065"/>
    <w:rsid w:val="002A79B0"/>
    <w:rsid w:val="002B0238"/>
    <w:rsid w:val="002B07FC"/>
    <w:rsid w:val="002B0A05"/>
    <w:rsid w:val="002B100D"/>
    <w:rsid w:val="002B10F5"/>
    <w:rsid w:val="002B1B76"/>
    <w:rsid w:val="002B22D7"/>
    <w:rsid w:val="002B2F28"/>
    <w:rsid w:val="002B31F0"/>
    <w:rsid w:val="002B370D"/>
    <w:rsid w:val="002B3BC2"/>
    <w:rsid w:val="002B4D65"/>
    <w:rsid w:val="002B561A"/>
    <w:rsid w:val="002B5BD6"/>
    <w:rsid w:val="002B605D"/>
    <w:rsid w:val="002B6A2B"/>
    <w:rsid w:val="002B6B19"/>
    <w:rsid w:val="002B7006"/>
    <w:rsid w:val="002B72A6"/>
    <w:rsid w:val="002B72C2"/>
    <w:rsid w:val="002B7810"/>
    <w:rsid w:val="002B7D11"/>
    <w:rsid w:val="002C061B"/>
    <w:rsid w:val="002C09D3"/>
    <w:rsid w:val="002C1254"/>
    <w:rsid w:val="002C1378"/>
    <w:rsid w:val="002C1CC5"/>
    <w:rsid w:val="002C1FF8"/>
    <w:rsid w:val="002C22B6"/>
    <w:rsid w:val="002C247F"/>
    <w:rsid w:val="002C2645"/>
    <w:rsid w:val="002C2D40"/>
    <w:rsid w:val="002C3040"/>
    <w:rsid w:val="002C362D"/>
    <w:rsid w:val="002C3953"/>
    <w:rsid w:val="002C3DC8"/>
    <w:rsid w:val="002C5BBA"/>
    <w:rsid w:val="002C5D62"/>
    <w:rsid w:val="002C62CA"/>
    <w:rsid w:val="002C6318"/>
    <w:rsid w:val="002C6675"/>
    <w:rsid w:val="002C6E67"/>
    <w:rsid w:val="002C7649"/>
    <w:rsid w:val="002C774A"/>
    <w:rsid w:val="002C7758"/>
    <w:rsid w:val="002D016F"/>
    <w:rsid w:val="002D01AA"/>
    <w:rsid w:val="002D06D6"/>
    <w:rsid w:val="002D078F"/>
    <w:rsid w:val="002D15A9"/>
    <w:rsid w:val="002D16FF"/>
    <w:rsid w:val="002D17AB"/>
    <w:rsid w:val="002D2279"/>
    <w:rsid w:val="002D2519"/>
    <w:rsid w:val="002D2F94"/>
    <w:rsid w:val="002D4520"/>
    <w:rsid w:val="002D4C07"/>
    <w:rsid w:val="002D4D31"/>
    <w:rsid w:val="002D504C"/>
    <w:rsid w:val="002D5195"/>
    <w:rsid w:val="002D53A0"/>
    <w:rsid w:val="002D56D2"/>
    <w:rsid w:val="002D63BB"/>
    <w:rsid w:val="002D6779"/>
    <w:rsid w:val="002D67F3"/>
    <w:rsid w:val="002D6856"/>
    <w:rsid w:val="002D6964"/>
    <w:rsid w:val="002D6BB6"/>
    <w:rsid w:val="002D6E73"/>
    <w:rsid w:val="002D7187"/>
    <w:rsid w:val="002D727A"/>
    <w:rsid w:val="002D72CC"/>
    <w:rsid w:val="002E093C"/>
    <w:rsid w:val="002E0D1F"/>
    <w:rsid w:val="002E1B11"/>
    <w:rsid w:val="002E26F7"/>
    <w:rsid w:val="002E2B6A"/>
    <w:rsid w:val="002E4D1F"/>
    <w:rsid w:val="002E508A"/>
    <w:rsid w:val="002E56EC"/>
    <w:rsid w:val="002E5874"/>
    <w:rsid w:val="002E5A80"/>
    <w:rsid w:val="002E5DDA"/>
    <w:rsid w:val="002E5DE9"/>
    <w:rsid w:val="002E604C"/>
    <w:rsid w:val="002E6B7C"/>
    <w:rsid w:val="002E6F39"/>
    <w:rsid w:val="002E7105"/>
    <w:rsid w:val="002E734D"/>
    <w:rsid w:val="002E7578"/>
    <w:rsid w:val="002E76E2"/>
    <w:rsid w:val="002E78FC"/>
    <w:rsid w:val="002E79C0"/>
    <w:rsid w:val="002F0167"/>
    <w:rsid w:val="002F01ED"/>
    <w:rsid w:val="002F052A"/>
    <w:rsid w:val="002F0F47"/>
    <w:rsid w:val="002F189F"/>
    <w:rsid w:val="002F1DC3"/>
    <w:rsid w:val="002F214C"/>
    <w:rsid w:val="002F22CC"/>
    <w:rsid w:val="002F2810"/>
    <w:rsid w:val="002F2823"/>
    <w:rsid w:val="002F3228"/>
    <w:rsid w:val="002F4476"/>
    <w:rsid w:val="002F48D6"/>
    <w:rsid w:val="002F4C5D"/>
    <w:rsid w:val="002F4CC1"/>
    <w:rsid w:val="002F5E47"/>
    <w:rsid w:val="002F5FED"/>
    <w:rsid w:val="002F6278"/>
    <w:rsid w:val="002F7139"/>
    <w:rsid w:val="002F776A"/>
    <w:rsid w:val="002F7BE9"/>
    <w:rsid w:val="002F7FF0"/>
    <w:rsid w:val="00300156"/>
    <w:rsid w:val="0030043B"/>
    <w:rsid w:val="003007C8"/>
    <w:rsid w:val="00300C5D"/>
    <w:rsid w:val="0030106E"/>
    <w:rsid w:val="00301223"/>
    <w:rsid w:val="00301957"/>
    <w:rsid w:val="00302017"/>
    <w:rsid w:val="003023DC"/>
    <w:rsid w:val="00302771"/>
    <w:rsid w:val="00302F6B"/>
    <w:rsid w:val="00303392"/>
    <w:rsid w:val="003036FC"/>
    <w:rsid w:val="003038AF"/>
    <w:rsid w:val="003039E6"/>
    <w:rsid w:val="00303C80"/>
    <w:rsid w:val="00304300"/>
    <w:rsid w:val="00304D2C"/>
    <w:rsid w:val="00304E2C"/>
    <w:rsid w:val="0030542F"/>
    <w:rsid w:val="00305696"/>
    <w:rsid w:val="00305899"/>
    <w:rsid w:val="003062B1"/>
    <w:rsid w:val="00306521"/>
    <w:rsid w:val="0030680B"/>
    <w:rsid w:val="00306BAC"/>
    <w:rsid w:val="003076DA"/>
    <w:rsid w:val="00307C54"/>
    <w:rsid w:val="00307C82"/>
    <w:rsid w:val="0031039C"/>
    <w:rsid w:val="00310899"/>
    <w:rsid w:val="00310DCE"/>
    <w:rsid w:val="003113D3"/>
    <w:rsid w:val="0031142E"/>
    <w:rsid w:val="0031203F"/>
    <w:rsid w:val="00312912"/>
    <w:rsid w:val="00312F87"/>
    <w:rsid w:val="00313851"/>
    <w:rsid w:val="00313D38"/>
    <w:rsid w:val="00314056"/>
    <w:rsid w:val="00315119"/>
    <w:rsid w:val="003154CD"/>
    <w:rsid w:val="00315CC5"/>
    <w:rsid w:val="00315D43"/>
    <w:rsid w:val="00315F81"/>
    <w:rsid w:val="00316464"/>
    <w:rsid w:val="003178FD"/>
    <w:rsid w:val="00317AF2"/>
    <w:rsid w:val="00317DEF"/>
    <w:rsid w:val="00320683"/>
    <w:rsid w:val="00320CAE"/>
    <w:rsid w:val="00321B8C"/>
    <w:rsid w:val="003220D6"/>
    <w:rsid w:val="00322198"/>
    <w:rsid w:val="0032261B"/>
    <w:rsid w:val="00322A67"/>
    <w:rsid w:val="00322BF3"/>
    <w:rsid w:val="00323092"/>
    <w:rsid w:val="00323922"/>
    <w:rsid w:val="00323D47"/>
    <w:rsid w:val="00323F0A"/>
    <w:rsid w:val="003257CB"/>
    <w:rsid w:val="00325E81"/>
    <w:rsid w:val="0032602D"/>
    <w:rsid w:val="003261E7"/>
    <w:rsid w:val="003266C9"/>
    <w:rsid w:val="00326D1B"/>
    <w:rsid w:val="00327290"/>
    <w:rsid w:val="003302F1"/>
    <w:rsid w:val="0033077D"/>
    <w:rsid w:val="00330919"/>
    <w:rsid w:val="00330F36"/>
    <w:rsid w:val="00331107"/>
    <w:rsid w:val="003316B7"/>
    <w:rsid w:val="00331DE1"/>
    <w:rsid w:val="003324D7"/>
    <w:rsid w:val="00332DB3"/>
    <w:rsid w:val="00333461"/>
    <w:rsid w:val="0033419C"/>
    <w:rsid w:val="00334D37"/>
    <w:rsid w:val="0033574D"/>
    <w:rsid w:val="003359D0"/>
    <w:rsid w:val="00335BE1"/>
    <w:rsid w:val="00335D9C"/>
    <w:rsid w:val="00335F44"/>
    <w:rsid w:val="00335FD9"/>
    <w:rsid w:val="003364B0"/>
    <w:rsid w:val="00336A20"/>
    <w:rsid w:val="00337483"/>
    <w:rsid w:val="0033748B"/>
    <w:rsid w:val="0033752C"/>
    <w:rsid w:val="0033790D"/>
    <w:rsid w:val="0034028C"/>
    <w:rsid w:val="003417BB"/>
    <w:rsid w:val="0034291E"/>
    <w:rsid w:val="00342BED"/>
    <w:rsid w:val="00342C19"/>
    <w:rsid w:val="00343224"/>
    <w:rsid w:val="00343F00"/>
    <w:rsid w:val="00343F46"/>
    <w:rsid w:val="00344C34"/>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72B"/>
    <w:rsid w:val="003538E6"/>
    <w:rsid w:val="003543CC"/>
    <w:rsid w:val="00355836"/>
    <w:rsid w:val="00355B01"/>
    <w:rsid w:val="00355BC7"/>
    <w:rsid w:val="00355EDA"/>
    <w:rsid w:val="00355FDC"/>
    <w:rsid w:val="003568D5"/>
    <w:rsid w:val="00356CE6"/>
    <w:rsid w:val="003600E6"/>
    <w:rsid w:val="00360649"/>
    <w:rsid w:val="00360E25"/>
    <w:rsid w:val="00360F55"/>
    <w:rsid w:val="003611D5"/>
    <w:rsid w:val="00361C59"/>
    <w:rsid w:val="00361E49"/>
    <w:rsid w:val="00361F7A"/>
    <w:rsid w:val="0036283C"/>
    <w:rsid w:val="00363552"/>
    <w:rsid w:val="00363A13"/>
    <w:rsid w:val="00364611"/>
    <w:rsid w:val="003647DD"/>
    <w:rsid w:val="003647E8"/>
    <w:rsid w:val="00364F07"/>
    <w:rsid w:val="0036569E"/>
    <w:rsid w:val="00365ECC"/>
    <w:rsid w:val="0036772A"/>
    <w:rsid w:val="003677D6"/>
    <w:rsid w:val="00367E11"/>
    <w:rsid w:val="00370D82"/>
    <w:rsid w:val="00372478"/>
    <w:rsid w:val="003727D1"/>
    <w:rsid w:val="00372BF3"/>
    <w:rsid w:val="00372F9A"/>
    <w:rsid w:val="00372FE9"/>
    <w:rsid w:val="003731FE"/>
    <w:rsid w:val="0037330C"/>
    <w:rsid w:val="003735F6"/>
    <w:rsid w:val="0037397C"/>
    <w:rsid w:val="00373EFB"/>
    <w:rsid w:val="0037540A"/>
    <w:rsid w:val="003769A4"/>
    <w:rsid w:val="0037711F"/>
    <w:rsid w:val="003771A5"/>
    <w:rsid w:val="00377CDF"/>
    <w:rsid w:val="003817C3"/>
    <w:rsid w:val="00381E75"/>
    <w:rsid w:val="00382699"/>
    <w:rsid w:val="003835FA"/>
    <w:rsid w:val="00384688"/>
    <w:rsid w:val="00384CFE"/>
    <w:rsid w:val="0038630C"/>
    <w:rsid w:val="00386944"/>
    <w:rsid w:val="00386C50"/>
    <w:rsid w:val="00386C73"/>
    <w:rsid w:val="00386D1C"/>
    <w:rsid w:val="003870EF"/>
    <w:rsid w:val="0038772F"/>
    <w:rsid w:val="003877CD"/>
    <w:rsid w:val="00390A84"/>
    <w:rsid w:val="00390C9F"/>
    <w:rsid w:val="00391408"/>
    <w:rsid w:val="003919B8"/>
    <w:rsid w:val="00391D58"/>
    <w:rsid w:val="00392313"/>
    <w:rsid w:val="00393348"/>
    <w:rsid w:val="00393815"/>
    <w:rsid w:val="00393AA5"/>
    <w:rsid w:val="00393BC0"/>
    <w:rsid w:val="003940C5"/>
    <w:rsid w:val="00394424"/>
    <w:rsid w:val="00394EA8"/>
    <w:rsid w:val="0039511F"/>
    <w:rsid w:val="0039529D"/>
    <w:rsid w:val="00395308"/>
    <w:rsid w:val="00395898"/>
    <w:rsid w:val="003959CC"/>
    <w:rsid w:val="00395D00"/>
    <w:rsid w:val="00395EE4"/>
    <w:rsid w:val="00396877"/>
    <w:rsid w:val="00396C26"/>
    <w:rsid w:val="00397362"/>
    <w:rsid w:val="0039790C"/>
    <w:rsid w:val="00397A79"/>
    <w:rsid w:val="003A0B7F"/>
    <w:rsid w:val="003A1652"/>
    <w:rsid w:val="003A1BD2"/>
    <w:rsid w:val="003A1DA5"/>
    <w:rsid w:val="003A23DD"/>
    <w:rsid w:val="003A2660"/>
    <w:rsid w:val="003A286E"/>
    <w:rsid w:val="003A2B9E"/>
    <w:rsid w:val="003A33C3"/>
    <w:rsid w:val="003A375E"/>
    <w:rsid w:val="003A402D"/>
    <w:rsid w:val="003A4B0A"/>
    <w:rsid w:val="003A5013"/>
    <w:rsid w:val="003A5188"/>
    <w:rsid w:val="003A571D"/>
    <w:rsid w:val="003A5A16"/>
    <w:rsid w:val="003A5AF4"/>
    <w:rsid w:val="003A5E60"/>
    <w:rsid w:val="003A64D1"/>
    <w:rsid w:val="003A6B6B"/>
    <w:rsid w:val="003A7426"/>
    <w:rsid w:val="003A75D8"/>
    <w:rsid w:val="003A787B"/>
    <w:rsid w:val="003A7EBD"/>
    <w:rsid w:val="003B03EA"/>
    <w:rsid w:val="003B04F1"/>
    <w:rsid w:val="003B0679"/>
    <w:rsid w:val="003B13B6"/>
    <w:rsid w:val="003B13F8"/>
    <w:rsid w:val="003B1813"/>
    <w:rsid w:val="003B1D53"/>
    <w:rsid w:val="003B2F65"/>
    <w:rsid w:val="003B3977"/>
    <w:rsid w:val="003B3D4B"/>
    <w:rsid w:val="003B447F"/>
    <w:rsid w:val="003B44E6"/>
    <w:rsid w:val="003B45C9"/>
    <w:rsid w:val="003B55CC"/>
    <w:rsid w:val="003B5DF5"/>
    <w:rsid w:val="003B62CD"/>
    <w:rsid w:val="003B6572"/>
    <w:rsid w:val="003B6CEE"/>
    <w:rsid w:val="003B6D43"/>
    <w:rsid w:val="003B6D8C"/>
    <w:rsid w:val="003B6E69"/>
    <w:rsid w:val="003B76AB"/>
    <w:rsid w:val="003B7952"/>
    <w:rsid w:val="003B79A8"/>
    <w:rsid w:val="003C0C68"/>
    <w:rsid w:val="003C0FE1"/>
    <w:rsid w:val="003C1854"/>
    <w:rsid w:val="003C3267"/>
    <w:rsid w:val="003C39CD"/>
    <w:rsid w:val="003C3D71"/>
    <w:rsid w:val="003C3F11"/>
    <w:rsid w:val="003C5004"/>
    <w:rsid w:val="003C5336"/>
    <w:rsid w:val="003C570C"/>
    <w:rsid w:val="003C6AE5"/>
    <w:rsid w:val="003C7ED7"/>
    <w:rsid w:val="003D0A0C"/>
    <w:rsid w:val="003D117B"/>
    <w:rsid w:val="003D147D"/>
    <w:rsid w:val="003D19EF"/>
    <w:rsid w:val="003D1C0D"/>
    <w:rsid w:val="003D2438"/>
    <w:rsid w:val="003D2926"/>
    <w:rsid w:val="003D3672"/>
    <w:rsid w:val="003D3B4F"/>
    <w:rsid w:val="003D403E"/>
    <w:rsid w:val="003D45F8"/>
    <w:rsid w:val="003D485D"/>
    <w:rsid w:val="003D5A4C"/>
    <w:rsid w:val="003D5B2D"/>
    <w:rsid w:val="003D6132"/>
    <w:rsid w:val="003D61B6"/>
    <w:rsid w:val="003D6E9F"/>
    <w:rsid w:val="003D7197"/>
    <w:rsid w:val="003D7850"/>
    <w:rsid w:val="003D79FE"/>
    <w:rsid w:val="003D7D13"/>
    <w:rsid w:val="003E0986"/>
    <w:rsid w:val="003E11DF"/>
    <w:rsid w:val="003E138E"/>
    <w:rsid w:val="003E1398"/>
    <w:rsid w:val="003E16A6"/>
    <w:rsid w:val="003E16E0"/>
    <w:rsid w:val="003E2461"/>
    <w:rsid w:val="003E2551"/>
    <w:rsid w:val="003E295F"/>
    <w:rsid w:val="003E334A"/>
    <w:rsid w:val="003E38FE"/>
    <w:rsid w:val="003E41CD"/>
    <w:rsid w:val="003E41E1"/>
    <w:rsid w:val="003E466A"/>
    <w:rsid w:val="003E534C"/>
    <w:rsid w:val="003E5948"/>
    <w:rsid w:val="003E5A23"/>
    <w:rsid w:val="003E5D89"/>
    <w:rsid w:val="003E5FF7"/>
    <w:rsid w:val="003E61B3"/>
    <w:rsid w:val="003E63FD"/>
    <w:rsid w:val="003E6457"/>
    <w:rsid w:val="003E64A4"/>
    <w:rsid w:val="003E6676"/>
    <w:rsid w:val="003E79F0"/>
    <w:rsid w:val="003E7FF4"/>
    <w:rsid w:val="003F01D8"/>
    <w:rsid w:val="003F020F"/>
    <w:rsid w:val="003F060F"/>
    <w:rsid w:val="003F0C85"/>
    <w:rsid w:val="003F0ED9"/>
    <w:rsid w:val="003F1327"/>
    <w:rsid w:val="003F1B04"/>
    <w:rsid w:val="003F1DB6"/>
    <w:rsid w:val="003F29E3"/>
    <w:rsid w:val="003F2BAF"/>
    <w:rsid w:val="003F2C2C"/>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1349"/>
    <w:rsid w:val="004021B9"/>
    <w:rsid w:val="004028F0"/>
    <w:rsid w:val="00402944"/>
    <w:rsid w:val="00402B1E"/>
    <w:rsid w:val="00402CB1"/>
    <w:rsid w:val="00404D63"/>
    <w:rsid w:val="00405E3B"/>
    <w:rsid w:val="0040672C"/>
    <w:rsid w:val="00406A66"/>
    <w:rsid w:val="00406C82"/>
    <w:rsid w:val="004071E5"/>
    <w:rsid w:val="0040734D"/>
    <w:rsid w:val="004074AB"/>
    <w:rsid w:val="00407B38"/>
    <w:rsid w:val="0041036E"/>
    <w:rsid w:val="00411062"/>
    <w:rsid w:val="0041126A"/>
    <w:rsid w:val="0041133F"/>
    <w:rsid w:val="00412A5D"/>
    <w:rsid w:val="00413096"/>
    <w:rsid w:val="0041344F"/>
    <w:rsid w:val="00413CC0"/>
    <w:rsid w:val="00413DAD"/>
    <w:rsid w:val="00413E9E"/>
    <w:rsid w:val="004143FC"/>
    <w:rsid w:val="00414A8B"/>
    <w:rsid w:val="00414BCC"/>
    <w:rsid w:val="00414CFC"/>
    <w:rsid w:val="00414D76"/>
    <w:rsid w:val="00414DAD"/>
    <w:rsid w:val="00414E85"/>
    <w:rsid w:val="004154C1"/>
    <w:rsid w:val="00415DAE"/>
    <w:rsid w:val="004161C9"/>
    <w:rsid w:val="00416B85"/>
    <w:rsid w:val="00416FAF"/>
    <w:rsid w:val="00417962"/>
    <w:rsid w:val="00417FBC"/>
    <w:rsid w:val="004209B9"/>
    <w:rsid w:val="00421071"/>
    <w:rsid w:val="004213CE"/>
    <w:rsid w:val="00421F83"/>
    <w:rsid w:val="004223DF"/>
    <w:rsid w:val="00422A68"/>
    <w:rsid w:val="00422F63"/>
    <w:rsid w:val="00423437"/>
    <w:rsid w:val="00423D1D"/>
    <w:rsid w:val="004242F7"/>
    <w:rsid w:val="00424AB6"/>
    <w:rsid w:val="004256ED"/>
    <w:rsid w:val="00425BCC"/>
    <w:rsid w:val="00425BDB"/>
    <w:rsid w:val="00425DD1"/>
    <w:rsid w:val="00425E4D"/>
    <w:rsid w:val="00426856"/>
    <w:rsid w:val="00426BEB"/>
    <w:rsid w:val="00426D6C"/>
    <w:rsid w:val="0042745D"/>
    <w:rsid w:val="00427AEF"/>
    <w:rsid w:val="004300E5"/>
    <w:rsid w:val="00430AA9"/>
    <w:rsid w:val="00430C98"/>
    <w:rsid w:val="00431CAB"/>
    <w:rsid w:val="00431D36"/>
    <w:rsid w:val="00433186"/>
    <w:rsid w:val="0043352C"/>
    <w:rsid w:val="00433E00"/>
    <w:rsid w:val="0043476A"/>
    <w:rsid w:val="004348BC"/>
    <w:rsid w:val="004348BF"/>
    <w:rsid w:val="004356F5"/>
    <w:rsid w:val="00435BF4"/>
    <w:rsid w:val="00435CC7"/>
    <w:rsid w:val="00435F21"/>
    <w:rsid w:val="00435FBE"/>
    <w:rsid w:val="004376F5"/>
    <w:rsid w:val="00437CE5"/>
    <w:rsid w:val="00437E54"/>
    <w:rsid w:val="00437F16"/>
    <w:rsid w:val="004410CA"/>
    <w:rsid w:val="004413F4"/>
    <w:rsid w:val="004418F2"/>
    <w:rsid w:val="00441CC3"/>
    <w:rsid w:val="00441D12"/>
    <w:rsid w:val="00441FC0"/>
    <w:rsid w:val="00442400"/>
    <w:rsid w:val="004426CA"/>
    <w:rsid w:val="00442BB4"/>
    <w:rsid w:val="00442C2B"/>
    <w:rsid w:val="00444035"/>
    <w:rsid w:val="0044435E"/>
    <w:rsid w:val="00444530"/>
    <w:rsid w:val="00444904"/>
    <w:rsid w:val="00444D80"/>
    <w:rsid w:val="00444F2C"/>
    <w:rsid w:val="00446016"/>
    <w:rsid w:val="004463B0"/>
    <w:rsid w:val="00446870"/>
    <w:rsid w:val="00446E4C"/>
    <w:rsid w:val="00447367"/>
    <w:rsid w:val="004475A3"/>
    <w:rsid w:val="00450175"/>
    <w:rsid w:val="00450714"/>
    <w:rsid w:val="004507BE"/>
    <w:rsid w:val="00450F27"/>
    <w:rsid w:val="004517C8"/>
    <w:rsid w:val="00452261"/>
    <w:rsid w:val="004522B2"/>
    <w:rsid w:val="0045235D"/>
    <w:rsid w:val="00452567"/>
    <w:rsid w:val="00452A40"/>
    <w:rsid w:val="0045331B"/>
    <w:rsid w:val="004535DB"/>
    <w:rsid w:val="0045390E"/>
    <w:rsid w:val="00453C54"/>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30AB"/>
    <w:rsid w:val="004634E3"/>
    <w:rsid w:val="00463A16"/>
    <w:rsid w:val="00463AF1"/>
    <w:rsid w:val="004646C3"/>
    <w:rsid w:val="00464C7A"/>
    <w:rsid w:val="00465E8A"/>
    <w:rsid w:val="00466693"/>
    <w:rsid w:val="004669DD"/>
    <w:rsid w:val="00466C97"/>
    <w:rsid w:val="00466F06"/>
    <w:rsid w:val="004701D3"/>
    <w:rsid w:val="00470954"/>
    <w:rsid w:val="004709B8"/>
    <w:rsid w:val="00471059"/>
    <w:rsid w:val="004720AF"/>
    <w:rsid w:val="0047224B"/>
    <w:rsid w:val="0047237D"/>
    <w:rsid w:val="004724C4"/>
    <w:rsid w:val="00472B7F"/>
    <w:rsid w:val="00472D22"/>
    <w:rsid w:val="00473AE0"/>
    <w:rsid w:val="00473AFD"/>
    <w:rsid w:val="00473B1A"/>
    <w:rsid w:val="00474346"/>
    <w:rsid w:val="00474956"/>
    <w:rsid w:val="00474B45"/>
    <w:rsid w:val="00474D87"/>
    <w:rsid w:val="00475349"/>
    <w:rsid w:val="00475B73"/>
    <w:rsid w:val="004771D3"/>
    <w:rsid w:val="0047751B"/>
    <w:rsid w:val="004776D9"/>
    <w:rsid w:val="004779CD"/>
    <w:rsid w:val="00480BFA"/>
    <w:rsid w:val="0048152B"/>
    <w:rsid w:val="00482AA0"/>
    <w:rsid w:val="00483752"/>
    <w:rsid w:val="004837A8"/>
    <w:rsid w:val="00483CBD"/>
    <w:rsid w:val="00484197"/>
    <w:rsid w:val="004842A7"/>
    <w:rsid w:val="00484F97"/>
    <w:rsid w:val="00485F31"/>
    <w:rsid w:val="004866B4"/>
    <w:rsid w:val="00486880"/>
    <w:rsid w:val="00486923"/>
    <w:rsid w:val="00486FC1"/>
    <w:rsid w:val="0048704A"/>
    <w:rsid w:val="00487678"/>
    <w:rsid w:val="004900BE"/>
    <w:rsid w:val="00490991"/>
    <w:rsid w:val="00490C33"/>
    <w:rsid w:val="00490E27"/>
    <w:rsid w:val="00491267"/>
    <w:rsid w:val="004913E5"/>
    <w:rsid w:val="004915D5"/>
    <w:rsid w:val="00491A4A"/>
    <w:rsid w:val="00491ADE"/>
    <w:rsid w:val="00491D73"/>
    <w:rsid w:val="00492649"/>
    <w:rsid w:val="004927F0"/>
    <w:rsid w:val="00492D8A"/>
    <w:rsid w:val="0049307B"/>
    <w:rsid w:val="0049319D"/>
    <w:rsid w:val="00493624"/>
    <w:rsid w:val="0049401C"/>
    <w:rsid w:val="00494422"/>
    <w:rsid w:val="004945E1"/>
    <w:rsid w:val="004946E2"/>
    <w:rsid w:val="00494BFE"/>
    <w:rsid w:val="00494F8B"/>
    <w:rsid w:val="004952B2"/>
    <w:rsid w:val="00495976"/>
    <w:rsid w:val="00496313"/>
    <w:rsid w:val="0049642C"/>
    <w:rsid w:val="00496671"/>
    <w:rsid w:val="004969CE"/>
    <w:rsid w:val="0049731C"/>
    <w:rsid w:val="0049759D"/>
    <w:rsid w:val="0049776D"/>
    <w:rsid w:val="004A061C"/>
    <w:rsid w:val="004A150D"/>
    <w:rsid w:val="004A1629"/>
    <w:rsid w:val="004A1C83"/>
    <w:rsid w:val="004A2673"/>
    <w:rsid w:val="004A294A"/>
    <w:rsid w:val="004A2CA4"/>
    <w:rsid w:val="004A2FB7"/>
    <w:rsid w:val="004A3637"/>
    <w:rsid w:val="004A3809"/>
    <w:rsid w:val="004A3E5D"/>
    <w:rsid w:val="004A3FF5"/>
    <w:rsid w:val="004A4E75"/>
    <w:rsid w:val="004A5363"/>
    <w:rsid w:val="004A5802"/>
    <w:rsid w:val="004A7278"/>
    <w:rsid w:val="004A736A"/>
    <w:rsid w:val="004B13FE"/>
    <w:rsid w:val="004B1F10"/>
    <w:rsid w:val="004B1FE6"/>
    <w:rsid w:val="004B2409"/>
    <w:rsid w:val="004B296B"/>
    <w:rsid w:val="004B3124"/>
    <w:rsid w:val="004B31D0"/>
    <w:rsid w:val="004B3469"/>
    <w:rsid w:val="004B37ED"/>
    <w:rsid w:val="004B4069"/>
    <w:rsid w:val="004B4220"/>
    <w:rsid w:val="004B4D09"/>
    <w:rsid w:val="004B5D95"/>
    <w:rsid w:val="004B6FD6"/>
    <w:rsid w:val="004B7003"/>
    <w:rsid w:val="004B7816"/>
    <w:rsid w:val="004B7CBD"/>
    <w:rsid w:val="004C002F"/>
    <w:rsid w:val="004C015A"/>
    <w:rsid w:val="004C036D"/>
    <w:rsid w:val="004C066C"/>
    <w:rsid w:val="004C0A9B"/>
    <w:rsid w:val="004C1A60"/>
    <w:rsid w:val="004C313D"/>
    <w:rsid w:val="004C31F3"/>
    <w:rsid w:val="004C32EB"/>
    <w:rsid w:val="004C40CC"/>
    <w:rsid w:val="004C40E2"/>
    <w:rsid w:val="004C4EA2"/>
    <w:rsid w:val="004C55A1"/>
    <w:rsid w:val="004C583B"/>
    <w:rsid w:val="004C5AC7"/>
    <w:rsid w:val="004C6243"/>
    <w:rsid w:val="004C69F7"/>
    <w:rsid w:val="004C6D16"/>
    <w:rsid w:val="004C7416"/>
    <w:rsid w:val="004D0441"/>
    <w:rsid w:val="004D0FA3"/>
    <w:rsid w:val="004D10F7"/>
    <w:rsid w:val="004D1593"/>
    <w:rsid w:val="004D1D7A"/>
    <w:rsid w:val="004D1DB0"/>
    <w:rsid w:val="004D23E9"/>
    <w:rsid w:val="004D23F8"/>
    <w:rsid w:val="004D282B"/>
    <w:rsid w:val="004D3459"/>
    <w:rsid w:val="004D4077"/>
    <w:rsid w:val="004D4207"/>
    <w:rsid w:val="004D4974"/>
    <w:rsid w:val="004D4B1A"/>
    <w:rsid w:val="004D51FE"/>
    <w:rsid w:val="004D562E"/>
    <w:rsid w:val="004D581D"/>
    <w:rsid w:val="004D5ABB"/>
    <w:rsid w:val="004D6300"/>
    <w:rsid w:val="004D6787"/>
    <w:rsid w:val="004D6A49"/>
    <w:rsid w:val="004D76B4"/>
    <w:rsid w:val="004D7E3F"/>
    <w:rsid w:val="004E0261"/>
    <w:rsid w:val="004E0FBE"/>
    <w:rsid w:val="004E0FF1"/>
    <w:rsid w:val="004E2306"/>
    <w:rsid w:val="004E2BDF"/>
    <w:rsid w:val="004E2F71"/>
    <w:rsid w:val="004E3753"/>
    <w:rsid w:val="004E4320"/>
    <w:rsid w:val="004E451E"/>
    <w:rsid w:val="004E4845"/>
    <w:rsid w:val="004E51F2"/>
    <w:rsid w:val="004E54E2"/>
    <w:rsid w:val="004E5720"/>
    <w:rsid w:val="004E5851"/>
    <w:rsid w:val="004E5C29"/>
    <w:rsid w:val="004E6072"/>
    <w:rsid w:val="004E6648"/>
    <w:rsid w:val="004E6C49"/>
    <w:rsid w:val="004E7364"/>
    <w:rsid w:val="004E7A5B"/>
    <w:rsid w:val="004E7B7C"/>
    <w:rsid w:val="004E7CFE"/>
    <w:rsid w:val="004F01B7"/>
    <w:rsid w:val="004F0489"/>
    <w:rsid w:val="004F0889"/>
    <w:rsid w:val="004F0B10"/>
    <w:rsid w:val="004F0FE2"/>
    <w:rsid w:val="004F1133"/>
    <w:rsid w:val="004F13F9"/>
    <w:rsid w:val="004F15D6"/>
    <w:rsid w:val="004F1797"/>
    <w:rsid w:val="004F1BD0"/>
    <w:rsid w:val="004F20C9"/>
    <w:rsid w:val="004F2280"/>
    <w:rsid w:val="004F25F4"/>
    <w:rsid w:val="004F2E4B"/>
    <w:rsid w:val="004F3085"/>
    <w:rsid w:val="004F45ED"/>
    <w:rsid w:val="004F513A"/>
    <w:rsid w:val="004F592B"/>
    <w:rsid w:val="004F6326"/>
    <w:rsid w:val="004F6759"/>
    <w:rsid w:val="004F6968"/>
    <w:rsid w:val="004F7427"/>
    <w:rsid w:val="004F753A"/>
    <w:rsid w:val="004F773C"/>
    <w:rsid w:val="004F7E8E"/>
    <w:rsid w:val="005001F0"/>
    <w:rsid w:val="005005F2"/>
    <w:rsid w:val="00500837"/>
    <w:rsid w:val="005021F1"/>
    <w:rsid w:val="00502B94"/>
    <w:rsid w:val="00502B99"/>
    <w:rsid w:val="005030D4"/>
    <w:rsid w:val="00503AE2"/>
    <w:rsid w:val="00503D93"/>
    <w:rsid w:val="00505155"/>
    <w:rsid w:val="005067E9"/>
    <w:rsid w:val="00506F90"/>
    <w:rsid w:val="00507092"/>
    <w:rsid w:val="00507252"/>
    <w:rsid w:val="005076E8"/>
    <w:rsid w:val="005079D8"/>
    <w:rsid w:val="0051003E"/>
    <w:rsid w:val="005101F5"/>
    <w:rsid w:val="00511013"/>
    <w:rsid w:val="00511417"/>
    <w:rsid w:val="00512580"/>
    <w:rsid w:val="005135F6"/>
    <w:rsid w:val="0051398C"/>
    <w:rsid w:val="00513C97"/>
    <w:rsid w:val="00514AA4"/>
    <w:rsid w:val="005153A9"/>
    <w:rsid w:val="00515849"/>
    <w:rsid w:val="00515AE4"/>
    <w:rsid w:val="005160CF"/>
    <w:rsid w:val="0051645C"/>
    <w:rsid w:val="00516EDE"/>
    <w:rsid w:val="00517FD2"/>
    <w:rsid w:val="0052033C"/>
    <w:rsid w:val="00520B5F"/>
    <w:rsid w:val="00521341"/>
    <w:rsid w:val="00521650"/>
    <w:rsid w:val="005218CE"/>
    <w:rsid w:val="00521971"/>
    <w:rsid w:val="005220D2"/>
    <w:rsid w:val="00522400"/>
    <w:rsid w:val="00522410"/>
    <w:rsid w:val="0052304D"/>
    <w:rsid w:val="00523251"/>
    <w:rsid w:val="005233BD"/>
    <w:rsid w:val="005234C5"/>
    <w:rsid w:val="0052373D"/>
    <w:rsid w:val="00523757"/>
    <w:rsid w:val="005239C2"/>
    <w:rsid w:val="00523F7A"/>
    <w:rsid w:val="005245BE"/>
    <w:rsid w:val="00524E3A"/>
    <w:rsid w:val="00525CCE"/>
    <w:rsid w:val="00525DB8"/>
    <w:rsid w:val="0052608E"/>
    <w:rsid w:val="00526220"/>
    <w:rsid w:val="005264DA"/>
    <w:rsid w:val="00526A86"/>
    <w:rsid w:val="00526DD2"/>
    <w:rsid w:val="005270AA"/>
    <w:rsid w:val="0052758B"/>
    <w:rsid w:val="00527DFC"/>
    <w:rsid w:val="005308F8"/>
    <w:rsid w:val="00530D2D"/>
    <w:rsid w:val="0053161F"/>
    <w:rsid w:val="0053165A"/>
    <w:rsid w:val="005317D0"/>
    <w:rsid w:val="00531A76"/>
    <w:rsid w:val="0053237C"/>
    <w:rsid w:val="005337A7"/>
    <w:rsid w:val="00533C6B"/>
    <w:rsid w:val="005342F5"/>
    <w:rsid w:val="0053546D"/>
    <w:rsid w:val="00535AC2"/>
    <w:rsid w:val="00536B5C"/>
    <w:rsid w:val="00537131"/>
    <w:rsid w:val="005374BA"/>
    <w:rsid w:val="00537A86"/>
    <w:rsid w:val="00537D44"/>
    <w:rsid w:val="005402E2"/>
    <w:rsid w:val="0054083E"/>
    <w:rsid w:val="00540C91"/>
    <w:rsid w:val="00540EDF"/>
    <w:rsid w:val="00542408"/>
    <w:rsid w:val="0054288C"/>
    <w:rsid w:val="00543212"/>
    <w:rsid w:val="0054367B"/>
    <w:rsid w:val="00543809"/>
    <w:rsid w:val="00543C53"/>
    <w:rsid w:val="00544D91"/>
    <w:rsid w:val="00544E21"/>
    <w:rsid w:val="00544F2D"/>
    <w:rsid w:val="00545EC5"/>
    <w:rsid w:val="005471BF"/>
    <w:rsid w:val="00550B25"/>
    <w:rsid w:val="00550DDE"/>
    <w:rsid w:val="00550E03"/>
    <w:rsid w:val="00551190"/>
    <w:rsid w:val="00551350"/>
    <w:rsid w:val="00551B76"/>
    <w:rsid w:val="005526DB"/>
    <w:rsid w:val="005529C2"/>
    <w:rsid w:val="00552D8C"/>
    <w:rsid w:val="00552ED1"/>
    <w:rsid w:val="00553B8A"/>
    <w:rsid w:val="0055477E"/>
    <w:rsid w:val="00554C08"/>
    <w:rsid w:val="0055594B"/>
    <w:rsid w:val="00555AAD"/>
    <w:rsid w:val="005561B1"/>
    <w:rsid w:val="00556E77"/>
    <w:rsid w:val="00556F68"/>
    <w:rsid w:val="00556FD9"/>
    <w:rsid w:val="005579D8"/>
    <w:rsid w:val="00557B1A"/>
    <w:rsid w:val="00560001"/>
    <w:rsid w:val="005601E3"/>
    <w:rsid w:val="0056088B"/>
    <w:rsid w:val="0056110C"/>
    <w:rsid w:val="005611BD"/>
    <w:rsid w:val="0056138E"/>
    <w:rsid w:val="005620CB"/>
    <w:rsid w:val="0056254F"/>
    <w:rsid w:val="005640DE"/>
    <w:rsid w:val="0056487E"/>
    <w:rsid w:val="00564A33"/>
    <w:rsid w:val="00565110"/>
    <w:rsid w:val="00565761"/>
    <w:rsid w:val="00565F73"/>
    <w:rsid w:val="00566422"/>
    <w:rsid w:val="00566D1B"/>
    <w:rsid w:val="00566D6D"/>
    <w:rsid w:val="0056752C"/>
    <w:rsid w:val="00567BA3"/>
    <w:rsid w:val="005704F4"/>
    <w:rsid w:val="005712F8"/>
    <w:rsid w:val="0057209C"/>
    <w:rsid w:val="005726A3"/>
    <w:rsid w:val="00572AA3"/>
    <w:rsid w:val="005736E0"/>
    <w:rsid w:val="00573BF0"/>
    <w:rsid w:val="00574007"/>
    <w:rsid w:val="0057465B"/>
    <w:rsid w:val="00574F0E"/>
    <w:rsid w:val="00575674"/>
    <w:rsid w:val="00575FAF"/>
    <w:rsid w:val="005766EC"/>
    <w:rsid w:val="005767D9"/>
    <w:rsid w:val="00576B54"/>
    <w:rsid w:val="00577146"/>
    <w:rsid w:val="005773A0"/>
    <w:rsid w:val="005800F8"/>
    <w:rsid w:val="00580187"/>
    <w:rsid w:val="005801AA"/>
    <w:rsid w:val="00580A07"/>
    <w:rsid w:val="0058156A"/>
    <w:rsid w:val="005819B1"/>
    <w:rsid w:val="00581E0B"/>
    <w:rsid w:val="00582002"/>
    <w:rsid w:val="005825C8"/>
    <w:rsid w:val="0058269D"/>
    <w:rsid w:val="00583208"/>
    <w:rsid w:val="00583C58"/>
    <w:rsid w:val="00584050"/>
    <w:rsid w:val="00584CF3"/>
    <w:rsid w:val="0058501F"/>
    <w:rsid w:val="00585525"/>
    <w:rsid w:val="00585538"/>
    <w:rsid w:val="0058570E"/>
    <w:rsid w:val="00585BC3"/>
    <w:rsid w:val="00585BEF"/>
    <w:rsid w:val="00585C79"/>
    <w:rsid w:val="00585FBC"/>
    <w:rsid w:val="005860CF"/>
    <w:rsid w:val="005861E2"/>
    <w:rsid w:val="00586D72"/>
    <w:rsid w:val="00587C37"/>
    <w:rsid w:val="00590B51"/>
    <w:rsid w:val="00590E36"/>
    <w:rsid w:val="00590F71"/>
    <w:rsid w:val="00592518"/>
    <w:rsid w:val="00592632"/>
    <w:rsid w:val="00592F5E"/>
    <w:rsid w:val="005933B5"/>
    <w:rsid w:val="00593540"/>
    <w:rsid w:val="00593DCE"/>
    <w:rsid w:val="00594A39"/>
    <w:rsid w:val="00594BEF"/>
    <w:rsid w:val="00595F55"/>
    <w:rsid w:val="00596DF4"/>
    <w:rsid w:val="00597515"/>
    <w:rsid w:val="00597710"/>
    <w:rsid w:val="00597ED0"/>
    <w:rsid w:val="005A004D"/>
    <w:rsid w:val="005A0825"/>
    <w:rsid w:val="005A12E0"/>
    <w:rsid w:val="005A14E8"/>
    <w:rsid w:val="005A17B8"/>
    <w:rsid w:val="005A1C35"/>
    <w:rsid w:val="005A239F"/>
    <w:rsid w:val="005A27F0"/>
    <w:rsid w:val="005A27FC"/>
    <w:rsid w:val="005A34F5"/>
    <w:rsid w:val="005A3C75"/>
    <w:rsid w:val="005A452B"/>
    <w:rsid w:val="005A606D"/>
    <w:rsid w:val="005A6F0C"/>
    <w:rsid w:val="005A719F"/>
    <w:rsid w:val="005A77B0"/>
    <w:rsid w:val="005A7F14"/>
    <w:rsid w:val="005B0151"/>
    <w:rsid w:val="005B0534"/>
    <w:rsid w:val="005B0739"/>
    <w:rsid w:val="005B18D8"/>
    <w:rsid w:val="005B1E1C"/>
    <w:rsid w:val="005B2853"/>
    <w:rsid w:val="005B28D7"/>
    <w:rsid w:val="005B2A0E"/>
    <w:rsid w:val="005B32B6"/>
    <w:rsid w:val="005B370F"/>
    <w:rsid w:val="005B37EE"/>
    <w:rsid w:val="005B38CA"/>
    <w:rsid w:val="005B3E37"/>
    <w:rsid w:val="005B3EFD"/>
    <w:rsid w:val="005B50B1"/>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F21"/>
    <w:rsid w:val="005C259C"/>
    <w:rsid w:val="005C3B25"/>
    <w:rsid w:val="005C3C6D"/>
    <w:rsid w:val="005C3EE2"/>
    <w:rsid w:val="005C41EA"/>
    <w:rsid w:val="005C44C7"/>
    <w:rsid w:val="005C4E74"/>
    <w:rsid w:val="005C54FF"/>
    <w:rsid w:val="005C5858"/>
    <w:rsid w:val="005C5ACE"/>
    <w:rsid w:val="005C6715"/>
    <w:rsid w:val="005C68E9"/>
    <w:rsid w:val="005C6BF8"/>
    <w:rsid w:val="005C6C10"/>
    <w:rsid w:val="005C6F4B"/>
    <w:rsid w:val="005C7950"/>
    <w:rsid w:val="005C7953"/>
    <w:rsid w:val="005C7A36"/>
    <w:rsid w:val="005C7BCD"/>
    <w:rsid w:val="005D0D1A"/>
    <w:rsid w:val="005D0F2E"/>
    <w:rsid w:val="005D13A0"/>
    <w:rsid w:val="005D1FC6"/>
    <w:rsid w:val="005D26B8"/>
    <w:rsid w:val="005D3067"/>
    <w:rsid w:val="005D3BDF"/>
    <w:rsid w:val="005D3F99"/>
    <w:rsid w:val="005D50F4"/>
    <w:rsid w:val="005D588C"/>
    <w:rsid w:val="005D5EEC"/>
    <w:rsid w:val="005D64D0"/>
    <w:rsid w:val="005D65C0"/>
    <w:rsid w:val="005D6C41"/>
    <w:rsid w:val="005D6D0D"/>
    <w:rsid w:val="005D6DBE"/>
    <w:rsid w:val="005D72BE"/>
    <w:rsid w:val="005D772C"/>
    <w:rsid w:val="005E0719"/>
    <w:rsid w:val="005E0F5D"/>
    <w:rsid w:val="005E146D"/>
    <w:rsid w:val="005E2FB4"/>
    <w:rsid w:val="005E555E"/>
    <w:rsid w:val="005E57FC"/>
    <w:rsid w:val="005E6E34"/>
    <w:rsid w:val="005E7267"/>
    <w:rsid w:val="005E7759"/>
    <w:rsid w:val="005E78BC"/>
    <w:rsid w:val="005F0145"/>
    <w:rsid w:val="005F044F"/>
    <w:rsid w:val="005F0905"/>
    <w:rsid w:val="005F0F5F"/>
    <w:rsid w:val="005F101E"/>
    <w:rsid w:val="005F1D43"/>
    <w:rsid w:val="005F2D82"/>
    <w:rsid w:val="005F2DBE"/>
    <w:rsid w:val="005F2F80"/>
    <w:rsid w:val="005F4664"/>
    <w:rsid w:val="005F4C48"/>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54AD"/>
    <w:rsid w:val="00605D44"/>
    <w:rsid w:val="00606197"/>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1C2"/>
    <w:rsid w:val="006146CF"/>
    <w:rsid w:val="00614801"/>
    <w:rsid w:val="00614D4E"/>
    <w:rsid w:val="006157AC"/>
    <w:rsid w:val="00615CC0"/>
    <w:rsid w:val="00615CF4"/>
    <w:rsid w:val="00616149"/>
    <w:rsid w:val="006179A5"/>
    <w:rsid w:val="006201F3"/>
    <w:rsid w:val="00620A2B"/>
    <w:rsid w:val="00620B76"/>
    <w:rsid w:val="00620EA7"/>
    <w:rsid w:val="006224BC"/>
    <w:rsid w:val="006233CA"/>
    <w:rsid w:val="006234BC"/>
    <w:rsid w:val="00623670"/>
    <w:rsid w:val="00623AF3"/>
    <w:rsid w:val="00623C11"/>
    <w:rsid w:val="006240A9"/>
    <w:rsid w:val="00624D92"/>
    <w:rsid w:val="00624E2A"/>
    <w:rsid w:val="006256B8"/>
    <w:rsid w:val="006259C7"/>
    <w:rsid w:val="00625ECE"/>
    <w:rsid w:val="00625F2D"/>
    <w:rsid w:val="00626712"/>
    <w:rsid w:val="0062776C"/>
    <w:rsid w:val="00630372"/>
    <w:rsid w:val="006308F7"/>
    <w:rsid w:val="00630D32"/>
    <w:rsid w:val="0063104F"/>
    <w:rsid w:val="006311C4"/>
    <w:rsid w:val="00631DD1"/>
    <w:rsid w:val="00631E08"/>
    <w:rsid w:val="006323C6"/>
    <w:rsid w:val="00632D00"/>
    <w:rsid w:val="00633361"/>
    <w:rsid w:val="00633A50"/>
    <w:rsid w:val="00633C1C"/>
    <w:rsid w:val="00633FE5"/>
    <w:rsid w:val="00633FF2"/>
    <w:rsid w:val="0063479F"/>
    <w:rsid w:val="00635602"/>
    <w:rsid w:val="00635BA7"/>
    <w:rsid w:val="00636495"/>
    <w:rsid w:val="006366F0"/>
    <w:rsid w:val="00636A52"/>
    <w:rsid w:val="006374BD"/>
    <w:rsid w:val="00637F9A"/>
    <w:rsid w:val="00640177"/>
    <w:rsid w:val="006410B0"/>
    <w:rsid w:val="00641CA2"/>
    <w:rsid w:val="00642285"/>
    <w:rsid w:val="00642347"/>
    <w:rsid w:val="006428AB"/>
    <w:rsid w:val="00643826"/>
    <w:rsid w:val="00643A26"/>
    <w:rsid w:val="00643A31"/>
    <w:rsid w:val="006441DD"/>
    <w:rsid w:val="0064460C"/>
    <w:rsid w:val="00644C09"/>
    <w:rsid w:val="00644FD3"/>
    <w:rsid w:val="00647EDF"/>
    <w:rsid w:val="00647EE6"/>
    <w:rsid w:val="00650184"/>
    <w:rsid w:val="00650280"/>
    <w:rsid w:val="00650A2C"/>
    <w:rsid w:val="00651354"/>
    <w:rsid w:val="00651696"/>
    <w:rsid w:val="00651C67"/>
    <w:rsid w:val="006524B0"/>
    <w:rsid w:val="006533DC"/>
    <w:rsid w:val="00653561"/>
    <w:rsid w:val="00653578"/>
    <w:rsid w:val="006538DD"/>
    <w:rsid w:val="006539E6"/>
    <w:rsid w:val="00653DB6"/>
    <w:rsid w:val="00653E4A"/>
    <w:rsid w:val="00654111"/>
    <w:rsid w:val="0065498F"/>
    <w:rsid w:val="00654D45"/>
    <w:rsid w:val="0065508A"/>
    <w:rsid w:val="00655A08"/>
    <w:rsid w:val="00655A53"/>
    <w:rsid w:val="00655E1D"/>
    <w:rsid w:val="006564AF"/>
    <w:rsid w:val="006569D4"/>
    <w:rsid w:val="00656A24"/>
    <w:rsid w:val="006573F8"/>
    <w:rsid w:val="006609EC"/>
    <w:rsid w:val="00660B3B"/>
    <w:rsid w:val="00660BC0"/>
    <w:rsid w:val="006611C8"/>
    <w:rsid w:val="006624A8"/>
    <w:rsid w:val="00663370"/>
    <w:rsid w:val="006635E6"/>
    <w:rsid w:val="00663BE1"/>
    <w:rsid w:val="00663C11"/>
    <w:rsid w:val="00663CA8"/>
    <w:rsid w:val="00664026"/>
    <w:rsid w:val="0066450C"/>
    <w:rsid w:val="00664867"/>
    <w:rsid w:val="006651EE"/>
    <w:rsid w:val="00665898"/>
    <w:rsid w:val="00665957"/>
    <w:rsid w:val="006668C2"/>
    <w:rsid w:val="00666946"/>
    <w:rsid w:val="00667259"/>
    <w:rsid w:val="00670428"/>
    <w:rsid w:val="00670460"/>
    <w:rsid w:val="006709B2"/>
    <w:rsid w:val="00670B50"/>
    <w:rsid w:val="006715E2"/>
    <w:rsid w:val="00671E25"/>
    <w:rsid w:val="00672002"/>
    <w:rsid w:val="00672322"/>
    <w:rsid w:val="006734B8"/>
    <w:rsid w:val="00673501"/>
    <w:rsid w:val="00674026"/>
    <w:rsid w:val="00675144"/>
    <w:rsid w:val="00676749"/>
    <w:rsid w:val="0067692A"/>
    <w:rsid w:val="00676A9A"/>
    <w:rsid w:val="00676EE6"/>
    <w:rsid w:val="00677B0F"/>
    <w:rsid w:val="00677BD9"/>
    <w:rsid w:val="00677F58"/>
    <w:rsid w:val="00680DFF"/>
    <w:rsid w:val="006811BB"/>
    <w:rsid w:val="00681465"/>
    <w:rsid w:val="00681DE5"/>
    <w:rsid w:val="00681FF2"/>
    <w:rsid w:val="00682090"/>
    <w:rsid w:val="00682D50"/>
    <w:rsid w:val="00683092"/>
    <w:rsid w:val="0068312C"/>
    <w:rsid w:val="00683272"/>
    <w:rsid w:val="0068333D"/>
    <w:rsid w:val="0068347F"/>
    <w:rsid w:val="006834AE"/>
    <w:rsid w:val="006834B8"/>
    <w:rsid w:val="00684141"/>
    <w:rsid w:val="006843CB"/>
    <w:rsid w:val="00684C2C"/>
    <w:rsid w:val="00684DF4"/>
    <w:rsid w:val="00684F60"/>
    <w:rsid w:val="00685281"/>
    <w:rsid w:val="00685E9F"/>
    <w:rsid w:val="00685F16"/>
    <w:rsid w:val="006866BB"/>
    <w:rsid w:val="0068686B"/>
    <w:rsid w:val="006873B6"/>
    <w:rsid w:val="0069050E"/>
    <w:rsid w:val="0069117F"/>
    <w:rsid w:val="006920E6"/>
    <w:rsid w:val="006926B1"/>
    <w:rsid w:val="00692B83"/>
    <w:rsid w:val="00693ED3"/>
    <w:rsid w:val="00694F03"/>
    <w:rsid w:val="00694F8C"/>
    <w:rsid w:val="0069501D"/>
    <w:rsid w:val="00695435"/>
    <w:rsid w:val="006960F5"/>
    <w:rsid w:val="0069645A"/>
    <w:rsid w:val="00696A75"/>
    <w:rsid w:val="00696C45"/>
    <w:rsid w:val="00696E31"/>
    <w:rsid w:val="0069712C"/>
    <w:rsid w:val="00697296"/>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3CD1"/>
    <w:rsid w:val="006A444D"/>
    <w:rsid w:val="006A45DC"/>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3FC"/>
    <w:rsid w:val="006C29CE"/>
    <w:rsid w:val="006C3100"/>
    <w:rsid w:val="006C3673"/>
    <w:rsid w:val="006C387D"/>
    <w:rsid w:val="006C3D77"/>
    <w:rsid w:val="006C400E"/>
    <w:rsid w:val="006C65E2"/>
    <w:rsid w:val="006C6885"/>
    <w:rsid w:val="006C703C"/>
    <w:rsid w:val="006C7F83"/>
    <w:rsid w:val="006D0E1B"/>
    <w:rsid w:val="006D1C39"/>
    <w:rsid w:val="006D1E35"/>
    <w:rsid w:val="006D206A"/>
    <w:rsid w:val="006D2151"/>
    <w:rsid w:val="006D2277"/>
    <w:rsid w:val="006D2321"/>
    <w:rsid w:val="006D2491"/>
    <w:rsid w:val="006D2777"/>
    <w:rsid w:val="006D2B86"/>
    <w:rsid w:val="006D335B"/>
    <w:rsid w:val="006D3F39"/>
    <w:rsid w:val="006D42CD"/>
    <w:rsid w:val="006D452D"/>
    <w:rsid w:val="006D4781"/>
    <w:rsid w:val="006D5306"/>
    <w:rsid w:val="006D5711"/>
    <w:rsid w:val="006D5EF5"/>
    <w:rsid w:val="006D6782"/>
    <w:rsid w:val="006D6ADD"/>
    <w:rsid w:val="006D7963"/>
    <w:rsid w:val="006D79DA"/>
    <w:rsid w:val="006E01F2"/>
    <w:rsid w:val="006E0832"/>
    <w:rsid w:val="006E0951"/>
    <w:rsid w:val="006E151D"/>
    <w:rsid w:val="006E19CD"/>
    <w:rsid w:val="006E1D45"/>
    <w:rsid w:val="006E328A"/>
    <w:rsid w:val="006E3530"/>
    <w:rsid w:val="006E411F"/>
    <w:rsid w:val="006E42D5"/>
    <w:rsid w:val="006E4CD8"/>
    <w:rsid w:val="006E58AB"/>
    <w:rsid w:val="006E59AF"/>
    <w:rsid w:val="006E6784"/>
    <w:rsid w:val="006E6CDE"/>
    <w:rsid w:val="006E72A9"/>
    <w:rsid w:val="006E72DC"/>
    <w:rsid w:val="006E7FE2"/>
    <w:rsid w:val="006F0287"/>
    <w:rsid w:val="006F11AA"/>
    <w:rsid w:val="006F1DFC"/>
    <w:rsid w:val="006F1E59"/>
    <w:rsid w:val="006F26DD"/>
    <w:rsid w:val="006F3443"/>
    <w:rsid w:val="006F3E94"/>
    <w:rsid w:val="006F42A6"/>
    <w:rsid w:val="006F54ED"/>
    <w:rsid w:val="006F56D6"/>
    <w:rsid w:val="006F5E0B"/>
    <w:rsid w:val="006F69BE"/>
    <w:rsid w:val="006F7098"/>
    <w:rsid w:val="006F70A0"/>
    <w:rsid w:val="006F7382"/>
    <w:rsid w:val="006F79BF"/>
    <w:rsid w:val="006F7FA2"/>
    <w:rsid w:val="007010F1"/>
    <w:rsid w:val="00701174"/>
    <w:rsid w:val="00701A1E"/>
    <w:rsid w:val="007022B6"/>
    <w:rsid w:val="00702BBF"/>
    <w:rsid w:val="00702EF2"/>
    <w:rsid w:val="00702EF4"/>
    <w:rsid w:val="00702F01"/>
    <w:rsid w:val="00703783"/>
    <w:rsid w:val="00703A4A"/>
    <w:rsid w:val="0070424E"/>
    <w:rsid w:val="00704DAB"/>
    <w:rsid w:val="00704FAF"/>
    <w:rsid w:val="00705211"/>
    <w:rsid w:val="00706AA0"/>
    <w:rsid w:val="00706BAA"/>
    <w:rsid w:val="0071023B"/>
    <w:rsid w:val="00710512"/>
    <w:rsid w:val="00711060"/>
    <w:rsid w:val="007118B9"/>
    <w:rsid w:val="007123B3"/>
    <w:rsid w:val="0071266C"/>
    <w:rsid w:val="0071288C"/>
    <w:rsid w:val="00713D36"/>
    <w:rsid w:val="00714836"/>
    <w:rsid w:val="00715965"/>
    <w:rsid w:val="007159A6"/>
    <w:rsid w:val="00715F78"/>
    <w:rsid w:val="00716618"/>
    <w:rsid w:val="00716C54"/>
    <w:rsid w:val="0071761A"/>
    <w:rsid w:val="00717988"/>
    <w:rsid w:val="00717DD1"/>
    <w:rsid w:val="007203FB"/>
    <w:rsid w:val="00721024"/>
    <w:rsid w:val="0072150D"/>
    <w:rsid w:val="007216B2"/>
    <w:rsid w:val="00722C37"/>
    <w:rsid w:val="00723E3D"/>
    <w:rsid w:val="00724A52"/>
    <w:rsid w:val="00725667"/>
    <w:rsid w:val="00725C6D"/>
    <w:rsid w:val="00725E5F"/>
    <w:rsid w:val="00726066"/>
    <w:rsid w:val="00726807"/>
    <w:rsid w:val="007271E1"/>
    <w:rsid w:val="00727991"/>
    <w:rsid w:val="00727ED5"/>
    <w:rsid w:val="007302DA"/>
    <w:rsid w:val="00730A00"/>
    <w:rsid w:val="00730AC1"/>
    <w:rsid w:val="00730CDA"/>
    <w:rsid w:val="00731AF9"/>
    <w:rsid w:val="00731DA9"/>
    <w:rsid w:val="00731FA7"/>
    <w:rsid w:val="007339AE"/>
    <w:rsid w:val="00733B12"/>
    <w:rsid w:val="007343A6"/>
    <w:rsid w:val="0073453B"/>
    <w:rsid w:val="00734B6D"/>
    <w:rsid w:val="00734DD2"/>
    <w:rsid w:val="00735085"/>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D2C"/>
    <w:rsid w:val="00742F4B"/>
    <w:rsid w:val="00742FC5"/>
    <w:rsid w:val="007442E7"/>
    <w:rsid w:val="00744372"/>
    <w:rsid w:val="0074447E"/>
    <w:rsid w:val="00744AEB"/>
    <w:rsid w:val="007452F4"/>
    <w:rsid w:val="007454F5"/>
    <w:rsid w:val="0074656F"/>
    <w:rsid w:val="00746B1D"/>
    <w:rsid w:val="00746EB5"/>
    <w:rsid w:val="007470BB"/>
    <w:rsid w:val="0074774C"/>
    <w:rsid w:val="00747816"/>
    <w:rsid w:val="00750177"/>
    <w:rsid w:val="0075019F"/>
    <w:rsid w:val="0075074E"/>
    <w:rsid w:val="00750D81"/>
    <w:rsid w:val="007515D1"/>
    <w:rsid w:val="00752108"/>
    <w:rsid w:val="007521BD"/>
    <w:rsid w:val="007521DA"/>
    <w:rsid w:val="007526A1"/>
    <w:rsid w:val="007526FD"/>
    <w:rsid w:val="00752AE2"/>
    <w:rsid w:val="00752D82"/>
    <w:rsid w:val="00752F2B"/>
    <w:rsid w:val="00753130"/>
    <w:rsid w:val="0075349E"/>
    <w:rsid w:val="007536AE"/>
    <w:rsid w:val="007536C1"/>
    <w:rsid w:val="0075377C"/>
    <w:rsid w:val="00753971"/>
    <w:rsid w:val="00753C02"/>
    <w:rsid w:val="00753E22"/>
    <w:rsid w:val="00754082"/>
    <w:rsid w:val="0075512B"/>
    <w:rsid w:val="00755381"/>
    <w:rsid w:val="0075587A"/>
    <w:rsid w:val="00755D9F"/>
    <w:rsid w:val="007562EF"/>
    <w:rsid w:val="00756513"/>
    <w:rsid w:val="00756EFE"/>
    <w:rsid w:val="0076017C"/>
    <w:rsid w:val="00761EE6"/>
    <w:rsid w:val="00761F29"/>
    <w:rsid w:val="00762063"/>
    <w:rsid w:val="00762365"/>
    <w:rsid w:val="007625E5"/>
    <w:rsid w:val="00762957"/>
    <w:rsid w:val="00762B62"/>
    <w:rsid w:val="0076312F"/>
    <w:rsid w:val="00763FC4"/>
    <w:rsid w:val="00764285"/>
    <w:rsid w:val="007645BB"/>
    <w:rsid w:val="007645E7"/>
    <w:rsid w:val="007646A3"/>
    <w:rsid w:val="00764831"/>
    <w:rsid w:val="00764B89"/>
    <w:rsid w:val="00764BD2"/>
    <w:rsid w:val="00764EBD"/>
    <w:rsid w:val="007651B6"/>
    <w:rsid w:val="00765853"/>
    <w:rsid w:val="00765C05"/>
    <w:rsid w:val="00765FC8"/>
    <w:rsid w:val="00766357"/>
    <w:rsid w:val="007669F8"/>
    <w:rsid w:val="00766BE5"/>
    <w:rsid w:val="00766C99"/>
    <w:rsid w:val="00766F81"/>
    <w:rsid w:val="00767A59"/>
    <w:rsid w:val="00767AE5"/>
    <w:rsid w:val="00767D5C"/>
    <w:rsid w:val="007700D9"/>
    <w:rsid w:val="007701D9"/>
    <w:rsid w:val="007702BB"/>
    <w:rsid w:val="00770A12"/>
    <w:rsid w:val="00770B1A"/>
    <w:rsid w:val="00770CEA"/>
    <w:rsid w:val="0077130D"/>
    <w:rsid w:val="007727B5"/>
    <w:rsid w:val="007729F2"/>
    <w:rsid w:val="007734CD"/>
    <w:rsid w:val="00773660"/>
    <w:rsid w:val="00773773"/>
    <w:rsid w:val="00773BA2"/>
    <w:rsid w:val="00774593"/>
    <w:rsid w:val="00775395"/>
    <w:rsid w:val="0077542D"/>
    <w:rsid w:val="00776269"/>
    <w:rsid w:val="00776CF8"/>
    <w:rsid w:val="00776D50"/>
    <w:rsid w:val="00777C3C"/>
    <w:rsid w:val="00777DF1"/>
    <w:rsid w:val="007807D0"/>
    <w:rsid w:val="00780A7B"/>
    <w:rsid w:val="00780DC4"/>
    <w:rsid w:val="00780E00"/>
    <w:rsid w:val="0078109D"/>
    <w:rsid w:val="00781415"/>
    <w:rsid w:val="007818F8"/>
    <w:rsid w:val="007828DD"/>
    <w:rsid w:val="00782E4E"/>
    <w:rsid w:val="00783086"/>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4678"/>
    <w:rsid w:val="007946FE"/>
    <w:rsid w:val="00795233"/>
    <w:rsid w:val="007961F6"/>
    <w:rsid w:val="007967B7"/>
    <w:rsid w:val="00796F2E"/>
    <w:rsid w:val="00796F98"/>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6612"/>
    <w:rsid w:val="007A7EFF"/>
    <w:rsid w:val="007B0A92"/>
    <w:rsid w:val="007B10EE"/>
    <w:rsid w:val="007B11DA"/>
    <w:rsid w:val="007B16F1"/>
    <w:rsid w:val="007B173E"/>
    <w:rsid w:val="007B1C8B"/>
    <w:rsid w:val="007B1C98"/>
    <w:rsid w:val="007B3045"/>
    <w:rsid w:val="007B399C"/>
    <w:rsid w:val="007B3E80"/>
    <w:rsid w:val="007B5407"/>
    <w:rsid w:val="007B5F4A"/>
    <w:rsid w:val="007B6146"/>
    <w:rsid w:val="007B6606"/>
    <w:rsid w:val="007B6805"/>
    <w:rsid w:val="007B6BAB"/>
    <w:rsid w:val="007B6C07"/>
    <w:rsid w:val="007B6EFC"/>
    <w:rsid w:val="007B70EC"/>
    <w:rsid w:val="007B744E"/>
    <w:rsid w:val="007B7C30"/>
    <w:rsid w:val="007B7FFD"/>
    <w:rsid w:val="007C0B17"/>
    <w:rsid w:val="007C0ECD"/>
    <w:rsid w:val="007C13FC"/>
    <w:rsid w:val="007C207E"/>
    <w:rsid w:val="007C26DC"/>
    <w:rsid w:val="007C2860"/>
    <w:rsid w:val="007C2BC3"/>
    <w:rsid w:val="007C2E62"/>
    <w:rsid w:val="007C3671"/>
    <w:rsid w:val="007C3FCB"/>
    <w:rsid w:val="007C44A0"/>
    <w:rsid w:val="007C49F6"/>
    <w:rsid w:val="007C6284"/>
    <w:rsid w:val="007C6608"/>
    <w:rsid w:val="007C785C"/>
    <w:rsid w:val="007D00F8"/>
    <w:rsid w:val="007D01D7"/>
    <w:rsid w:val="007D0B67"/>
    <w:rsid w:val="007D136E"/>
    <w:rsid w:val="007D1462"/>
    <w:rsid w:val="007D1C1E"/>
    <w:rsid w:val="007D20AA"/>
    <w:rsid w:val="007D2711"/>
    <w:rsid w:val="007D3103"/>
    <w:rsid w:val="007D357A"/>
    <w:rsid w:val="007D42DE"/>
    <w:rsid w:val="007D4739"/>
    <w:rsid w:val="007D49DA"/>
    <w:rsid w:val="007D4BA0"/>
    <w:rsid w:val="007D501C"/>
    <w:rsid w:val="007D62F5"/>
    <w:rsid w:val="007D63C3"/>
    <w:rsid w:val="007D640D"/>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C21"/>
    <w:rsid w:val="007E5E41"/>
    <w:rsid w:val="007E5ED4"/>
    <w:rsid w:val="007E6104"/>
    <w:rsid w:val="007E745E"/>
    <w:rsid w:val="007E746D"/>
    <w:rsid w:val="007E76E0"/>
    <w:rsid w:val="007F0256"/>
    <w:rsid w:val="007F0604"/>
    <w:rsid w:val="007F0DC3"/>
    <w:rsid w:val="007F15A7"/>
    <w:rsid w:val="007F163A"/>
    <w:rsid w:val="007F1E3A"/>
    <w:rsid w:val="007F2780"/>
    <w:rsid w:val="007F2C89"/>
    <w:rsid w:val="007F2DF0"/>
    <w:rsid w:val="007F2FE3"/>
    <w:rsid w:val="007F304B"/>
    <w:rsid w:val="007F39CE"/>
    <w:rsid w:val="007F3ACC"/>
    <w:rsid w:val="007F3DC9"/>
    <w:rsid w:val="007F4643"/>
    <w:rsid w:val="007F4B39"/>
    <w:rsid w:val="007F5C9E"/>
    <w:rsid w:val="007F5E32"/>
    <w:rsid w:val="007F5EFD"/>
    <w:rsid w:val="007F6705"/>
    <w:rsid w:val="007F6D50"/>
    <w:rsid w:val="007F6E98"/>
    <w:rsid w:val="007F7018"/>
    <w:rsid w:val="007F70AB"/>
    <w:rsid w:val="007F7296"/>
    <w:rsid w:val="007F7AE2"/>
    <w:rsid w:val="00800B80"/>
    <w:rsid w:val="00800D8A"/>
    <w:rsid w:val="0080147F"/>
    <w:rsid w:val="00801582"/>
    <w:rsid w:val="00801939"/>
    <w:rsid w:val="008019AD"/>
    <w:rsid w:val="0080243C"/>
    <w:rsid w:val="008024B9"/>
    <w:rsid w:val="00803CF1"/>
    <w:rsid w:val="00804011"/>
    <w:rsid w:val="0080432C"/>
    <w:rsid w:val="00804440"/>
    <w:rsid w:val="008051F3"/>
    <w:rsid w:val="00805EB6"/>
    <w:rsid w:val="008062B3"/>
    <w:rsid w:val="00806636"/>
    <w:rsid w:val="00807393"/>
    <w:rsid w:val="0080782E"/>
    <w:rsid w:val="0081050F"/>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7236"/>
    <w:rsid w:val="00821622"/>
    <w:rsid w:val="008217E8"/>
    <w:rsid w:val="00821B30"/>
    <w:rsid w:val="0082203E"/>
    <w:rsid w:val="008223F1"/>
    <w:rsid w:val="0082252D"/>
    <w:rsid w:val="00822C26"/>
    <w:rsid w:val="00823DCC"/>
    <w:rsid w:val="00826152"/>
    <w:rsid w:val="008264F1"/>
    <w:rsid w:val="00827242"/>
    <w:rsid w:val="00827754"/>
    <w:rsid w:val="00827941"/>
    <w:rsid w:val="00827DF7"/>
    <w:rsid w:val="008306D9"/>
    <w:rsid w:val="0083072B"/>
    <w:rsid w:val="00830B42"/>
    <w:rsid w:val="00830CE7"/>
    <w:rsid w:val="00830EBD"/>
    <w:rsid w:val="00831C33"/>
    <w:rsid w:val="00831CCB"/>
    <w:rsid w:val="00831CF6"/>
    <w:rsid w:val="0083260C"/>
    <w:rsid w:val="008330ED"/>
    <w:rsid w:val="00833705"/>
    <w:rsid w:val="00834883"/>
    <w:rsid w:val="00834A62"/>
    <w:rsid w:val="00835754"/>
    <w:rsid w:val="008357CC"/>
    <w:rsid w:val="00836066"/>
    <w:rsid w:val="00836757"/>
    <w:rsid w:val="00836FB1"/>
    <w:rsid w:val="00837A3D"/>
    <w:rsid w:val="00840019"/>
    <w:rsid w:val="0084028A"/>
    <w:rsid w:val="0084029C"/>
    <w:rsid w:val="00840ACA"/>
    <w:rsid w:val="008416C7"/>
    <w:rsid w:val="008418E4"/>
    <w:rsid w:val="00841E16"/>
    <w:rsid w:val="008423F5"/>
    <w:rsid w:val="008428A4"/>
    <w:rsid w:val="00842936"/>
    <w:rsid w:val="00842C5F"/>
    <w:rsid w:val="008430F3"/>
    <w:rsid w:val="0084315C"/>
    <w:rsid w:val="0084352A"/>
    <w:rsid w:val="0084357F"/>
    <w:rsid w:val="008436A1"/>
    <w:rsid w:val="008438FF"/>
    <w:rsid w:val="0084408F"/>
    <w:rsid w:val="00844251"/>
    <w:rsid w:val="008442AF"/>
    <w:rsid w:val="0084453D"/>
    <w:rsid w:val="00844578"/>
    <w:rsid w:val="008449B0"/>
    <w:rsid w:val="0084511E"/>
    <w:rsid w:val="0084512C"/>
    <w:rsid w:val="008456A8"/>
    <w:rsid w:val="00845BD8"/>
    <w:rsid w:val="0084629F"/>
    <w:rsid w:val="008465B9"/>
    <w:rsid w:val="00846970"/>
    <w:rsid w:val="00846CC7"/>
    <w:rsid w:val="00846ECD"/>
    <w:rsid w:val="0084749E"/>
    <w:rsid w:val="008474D9"/>
    <w:rsid w:val="00847913"/>
    <w:rsid w:val="00847F25"/>
    <w:rsid w:val="008502DA"/>
    <w:rsid w:val="00850998"/>
    <w:rsid w:val="00850F67"/>
    <w:rsid w:val="00851185"/>
    <w:rsid w:val="0085131B"/>
    <w:rsid w:val="0085392E"/>
    <w:rsid w:val="00853AF9"/>
    <w:rsid w:val="00855AF6"/>
    <w:rsid w:val="008563D7"/>
    <w:rsid w:val="008569BD"/>
    <w:rsid w:val="00856CCB"/>
    <w:rsid w:val="00856D9A"/>
    <w:rsid w:val="00856DCC"/>
    <w:rsid w:val="00857065"/>
    <w:rsid w:val="008573A2"/>
    <w:rsid w:val="008576C7"/>
    <w:rsid w:val="00857D00"/>
    <w:rsid w:val="00857D01"/>
    <w:rsid w:val="008603A0"/>
    <w:rsid w:val="00860E22"/>
    <w:rsid w:val="0086117F"/>
    <w:rsid w:val="008611CD"/>
    <w:rsid w:val="0086199A"/>
    <w:rsid w:val="008627E1"/>
    <w:rsid w:val="00862F19"/>
    <w:rsid w:val="00863044"/>
    <w:rsid w:val="008643CA"/>
    <w:rsid w:val="00864769"/>
    <w:rsid w:val="0086479A"/>
    <w:rsid w:val="008647F3"/>
    <w:rsid w:val="008654C3"/>
    <w:rsid w:val="00865895"/>
    <w:rsid w:val="00865AA0"/>
    <w:rsid w:val="00865B0E"/>
    <w:rsid w:val="00865B8B"/>
    <w:rsid w:val="00866331"/>
    <w:rsid w:val="00867255"/>
    <w:rsid w:val="008678CB"/>
    <w:rsid w:val="0086798E"/>
    <w:rsid w:val="00867A40"/>
    <w:rsid w:val="00867D47"/>
    <w:rsid w:val="00867E29"/>
    <w:rsid w:val="00870B5F"/>
    <w:rsid w:val="008710CC"/>
    <w:rsid w:val="008714BE"/>
    <w:rsid w:val="00872D1A"/>
    <w:rsid w:val="008733FA"/>
    <w:rsid w:val="00873CAB"/>
    <w:rsid w:val="008743CF"/>
    <w:rsid w:val="008743DE"/>
    <w:rsid w:val="008746DE"/>
    <w:rsid w:val="008749FA"/>
    <w:rsid w:val="008751E6"/>
    <w:rsid w:val="00875C7F"/>
    <w:rsid w:val="00875D58"/>
    <w:rsid w:val="00875FCA"/>
    <w:rsid w:val="0087618A"/>
    <w:rsid w:val="00876BAC"/>
    <w:rsid w:val="00876D36"/>
    <w:rsid w:val="00877329"/>
    <w:rsid w:val="00877F12"/>
    <w:rsid w:val="00880819"/>
    <w:rsid w:val="00880C5A"/>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A3B"/>
    <w:rsid w:val="00893E9F"/>
    <w:rsid w:val="0089534A"/>
    <w:rsid w:val="008956D2"/>
    <w:rsid w:val="00895CD6"/>
    <w:rsid w:val="00896F84"/>
    <w:rsid w:val="00897033"/>
    <w:rsid w:val="0089741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5FE9"/>
    <w:rsid w:val="008A6219"/>
    <w:rsid w:val="008A621E"/>
    <w:rsid w:val="008A6369"/>
    <w:rsid w:val="008A671E"/>
    <w:rsid w:val="008A6731"/>
    <w:rsid w:val="008A797F"/>
    <w:rsid w:val="008A7DBB"/>
    <w:rsid w:val="008B09EE"/>
    <w:rsid w:val="008B18CE"/>
    <w:rsid w:val="008B1B90"/>
    <w:rsid w:val="008B20B2"/>
    <w:rsid w:val="008B2419"/>
    <w:rsid w:val="008B269F"/>
    <w:rsid w:val="008B397D"/>
    <w:rsid w:val="008B3B1C"/>
    <w:rsid w:val="008B3BEB"/>
    <w:rsid w:val="008B50B6"/>
    <w:rsid w:val="008B5BC4"/>
    <w:rsid w:val="008B62F4"/>
    <w:rsid w:val="008B64CE"/>
    <w:rsid w:val="008B70FE"/>
    <w:rsid w:val="008B711C"/>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177"/>
    <w:rsid w:val="008C7405"/>
    <w:rsid w:val="008C7D55"/>
    <w:rsid w:val="008C7F10"/>
    <w:rsid w:val="008C7F4D"/>
    <w:rsid w:val="008D03EF"/>
    <w:rsid w:val="008D0688"/>
    <w:rsid w:val="008D1180"/>
    <w:rsid w:val="008D276E"/>
    <w:rsid w:val="008D4C85"/>
    <w:rsid w:val="008D5541"/>
    <w:rsid w:val="008D5906"/>
    <w:rsid w:val="008D6770"/>
    <w:rsid w:val="008E01AC"/>
    <w:rsid w:val="008E0421"/>
    <w:rsid w:val="008E074A"/>
    <w:rsid w:val="008E0D0B"/>
    <w:rsid w:val="008E10FD"/>
    <w:rsid w:val="008E1538"/>
    <w:rsid w:val="008E1D60"/>
    <w:rsid w:val="008E274C"/>
    <w:rsid w:val="008E2CD8"/>
    <w:rsid w:val="008E3217"/>
    <w:rsid w:val="008E336D"/>
    <w:rsid w:val="008E3773"/>
    <w:rsid w:val="008E3BFD"/>
    <w:rsid w:val="008E3F0E"/>
    <w:rsid w:val="008E3F3D"/>
    <w:rsid w:val="008E42F8"/>
    <w:rsid w:val="008E45B9"/>
    <w:rsid w:val="008E5771"/>
    <w:rsid w:val="008E6A1E"/>
    <w:rsid w:val="008E6CB7"/>
    <w:rsid w:val="008E6FF2"/>
    <w:rsid w:val="008E7847"/>
    <w:rsid w:val="008E793F"/>
    <w:rsid w:val="008E7DFA"/>
    <w:rsid w:val="008F0851"/>
    <w:rsid w:val="008F11C6"/>
    <w:rsid w:val="008F13B7"/>
    <w:rsid w:val="008F2620"/>
    <w:rsid w:val="008F2717"/>
    <w:rsid w:val="008F3218"/>
    <w:rsid w:val="008F397D"/>
    <w:rsid w:val="008F3B60"/>
    <w:rsid w:val="008F3B83"/>
    <w:rsid w:val="008F43A9"/>
    <w:rsid w:val="008F4541"/>
    <w:rsid w:val="008F477F"/>
    <w:rsid w:val="008F48CC"/>
    <w:rsid w:val="008F5605"/>
    <w:rsid w:val="008F563E"/>
    <w:rsid w:val="008F591D"/>
    <w:rsid w:val="008F5938"/>
    <w:rsid w:val="008F595D"/>
    <w:rsid w:val="008F5ED5"/>
    <w:rsid w:val="008F694A"/>
    <w:rsid w:val="008F77CF"/>
    <w:rsid w:val="008F7900"/>
    <w:rsid w:val="0090065D"/>
    <w:rsid w:val="009008FD"/>
    <w:rsid w:val="00900981"/>
    <w:rsid w:val="00900F38"/>
    <w:rsid w:val="00901038"/>
    <w:rsid w:val="0090159B"/>
    <w:rsid w:val="00901AA7"/>
    <w:rsid w:val="00902030"/>
    <w:rsid w:val="00902199"/>
    <w:rsid w:val="009025E9"/>
    <w:rsid w:val="00903201"/>
    <w:rsid w:val="0090386A"/>
    <w:rsid w:val="00903A52"/>
    <w:rsid w:val="009040E6"/>
    <w:rsid w:val="00904470"/>
    <w:rsid w:val="009044C2"/>
    <w:rsid w:val="00904D2F"/>
    <w:rsid w:val="00905060"/>
    <w:rsid w:val="0090561D"/>
    <w:rsid w:val="00905E2F"/>
    <w:rsid w:val="009060E6"/>
    <w:rsid w:val="00906C20"/>
    <w:rsid w:val="00906E3C"/>
    <w:rsid w:val="00906E41"/>
    <w:rsid w:val="00906F61"/>
    <w:rsid w:val="009071FC"/>
    <w:rsid w:val="00907248"/>
    <w:rsid w:val="00907520"/>
    <w:rsid w:val="00907C6F"/>
    <w:rsid w:val="00910611"/>
    <w:rsid w:val="00910D61"/>
    <w:rsid w:val="009118F9"/>
    <w:rsid w:val="00913977"/>
    <w:rsid w:val="00914203"/>
    <w:rsid w:val="00914CD7"/>
    <w:rsid w:val="009163F2"/>
    <w:rsid w:val="0091760A"/>
    <w:rsid w:val="00917769"/>
    <w:rsid w:val="00917B2F"/>
    <w:rsid w:val="00917F6F"/>
    <w:rsid w:val="00921C8C"/>
    <w:rsid w:val="009228DD"/>
    <w:rsid w:val="009231C2"/>
    <w:rsid w:val="0092436B"/>
    <w:rsid w:val="0092560D"/>
    <w:rsid w:val="00925867"/>
    <w:rsid w:val="00925DD5"/>
    <w:rsid w:val="0092649C"/>
    <w:rsid w:val="0092752C"/>
    <w:rsid w:val="00927AD1"/>
    <w:rsid w:val="00927F34"/>
    <w:rsid w:val="00930216"/>
    <w:rsid w:val="00930321"/>
    <w:rsid w:val="00930A51"/>
    <w:rsid w:val="00930E9F"/>
    <w:rsid w:val="00931A98"/>
    <w:rsid w:val="009321E6"/>
    <w:rsid w:val="0093234D"/>
    <w:rsid w:val="009335CA"/>
    <w:rsid w:val="00933951"/>
    <w:rsid w:val="00933B65"/>
    <w:rsid w:val="00934643"/>
    <w:rsid w:val="00934780"/>
    <w:rsid w:val="009348A1"/>
    <w:rsid w:val="009355C5"/>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15B"/>
    <w:rsid w:val="0094481F"/>
    <w:rsid w:val="00944BCB"/>
    <w:rsid w:val="00944F41"/>
    <w:rsid w:val="00945823"/>
    <w:rsid w:val="00945833"/>
    <w:rsid w:val="00945D36"/>
    <w:rsid w:val="00945FC0"/>
    <w:rsid w:val="009463E2"/>
    <w:rsid w:val="009464C8"/>
    <w:rsid w:val="009465CB"/>
    <w:rsid w:val="00946AEC"/>
    <w:rsid w:val="00946D40"/>
    <w:rsid w:val="0094729B"/>
    <w:rsid w:val="009509C0"/>
    <w:rsid w:val="009509FD"/>
    <w:rsid w:val="00950CE7"/>
    <w:rsid w:val="009516EC"/>
    <w:rsid w:val="0095195C"/>
    <w:rsid w:val="00951AE4"/>
    <w:rsid w:val="00952A7F"/>
    <w:rsid w:val="00953349"/>
    <w:rsid w:val="00954A06"/>
    <w:rsid w:val="00954B9B"/>
    <w:rsid w:val="00954D45"/>
    <w:rsid w:val="00955916"/>
    <w:rsid w:val="00956846"/>
    <w:rsid w:val="00956CDF"/>
    <w:rsid w:val="00956D70"/>
    <w:rsid w:val="009572D6"/>
    <w:rsid w:val="00957AC6"/>
    <w:rsid w:val="00960533"/>
    <w:rsid w:val="00960746"/>
    <w:rsid w:val="00960888"/>
    <w:rsid w:val="00960968"/>
    <w:rsid w:val="00960CB1"/>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EB6"/>
    <w:rsid w:val="00970F83"/>
    <w:rsid w:val="00971DB8"/>
    <w:rsid w:val="00972C7A"/>
    <w:rsid w:val="00972D9C"/>
    <w:rsid w:val="00973203"/>
    <w:rsid w:val="009732AB"/>
    <w:rsid w:val="00973D15"/>
    <w:rsid w:val="00974CFB"/>
    <w:rsid w:val="009753DE"/>
    <w:rsid w:val="009770E4"/>
    <w:rsid w:val="00977D86"/>
    <w:rsid w:val="00980FD5"/>
    <w:rsid w:val="009814BA"/>
    <w:rsid w:val="0098164B"/>
    <w:rsid w:val="00981B3B"/>
    <w:rsid w:val="00981DF3"/>
    <w:rsid w:val="00982786"/>
    <w:rsid w:val="00982AAE"/>
    <w:rsid w:val="00982BE2"/>
    <w:rsid w:val="00982C3A"/>
    <w:rsid w:val="009832C1"/>
    <w:rsid w:val="00983A62"/>
    <w:rsid w:val="009845A3"/>
    <w:rsid w:val="00984A4E"/>
    <w:rsid w:val="00984C26"/>
    <w:rsid w:val="00984F8A"/>
    <w:rsid w:val="0098525B"/>
    <w:rsid w:val="0098547B"/>
    <w:rsid w:val="00985717"/>
    <w:rsid w:val="00985770"/>
    <w:rsid w:val="009857D5"/>
    <w:rsid w:val="00986D96"/>
    <w:rsid w:val="00987878"/>
    <w:rsid w:val="00987B05"/>
    <w:rsid w:val="00987CC2"/>
    <w:rsid w:val="0099023B"/>
    <w:rsid w:val="0099046B"/>
    <w:rsid w:val="009906C0"/>
    <w:rsid w:val="00991285"/>
    <w:rsid w:val="00991DC9"/>
    <w:rsid w:val="00992AEB"/>
    <w:rsid w:val="00992ECB"/>
    <w:rsid w:val="0099305B"/>
    <w:rsid w:val="009939D8"/>
    <w:rsid w:val="00993E62"/>
    <w:rsid w:val="00994642"/>
    <w:rsid w:val="00994811"/>
    <w:rsid w:val="00994BBC"/>
    <w:rsid w:val="009966DC"/>
    <w:rsid w:val="00997536"/>
    <w:rsid w:val="00997957"/>
    <w:rsid w:val="009A00D7"/>
    <w:rsid w:val="009A0411"/>
    <w:rsid w:val="009A0427"/>
    <w:rsid w:val="009A067B"/>
    <w:rsid w:val="009A0733"/>
    <w:rsid w:val="009A0CF2"/>
    <w:rsid w:val="009A2D35"/>
    <w:rsid w:val="009A2DE3"/>
    <w:rsid w:val="009A38D8"/>
    <w:rsid w:val="009A39E3"/>
    <w:rsid w:val="009A3B44"/>
    <w:rsid w:val="009A41EC"/>
    <w:rsid w:val="009A4361"/>
    <w:rsid w:val="009A463C"/>
    <w:rsid w:val="009A4F7F"/>
    <w:rsid w:val="009A519B"/>
    <w:rsid w:val="009A5411"/>
    <w:rsid w:val="009A71A4"/>
    <w:rsid w:val="009A72E2"/>
    <w:rsid w:val="009A78ED"/>
    <w:rsid w:val="009A7B00"/>
    <w:rsid w:val="009A7BC0"/>
    <w:rsid w:val="009A7E39"/>
    <w:rsid w:val="009B03AF"/>
    <w:rsid w:val="009B0731"/>
    <w:rsid w:val="009B0996"/>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A13"/>
    <w:rsid w:val="009C0C35"/>
    <w:rsid w:val="009C1262"/>
    <w:rsid w:val="009C1467"/>
    <w:rsid w:val="009C1B7D"/>
    <w:rsid w:val="009C2060"/>
    <w:rsid w:val="009C20B1"/>
    <w:rsid w:val="009C24E1"/>
    <w:rsid w:val="009C32C7"/>
    <w:rsid w:val="009C3387"/>
    <w:rsid w:val="009C3B5D"/>
    <w:rsid w:val="009C458C"/>
    <w:rsid w:val="009C458E"/>
    <w:rsid w:val="009C45B5"/>
    <w:rsid w:val="009C4A36"/>
    <w:rsid w:val="009C4CA2"/>
    <w:rsid w:val="009C4D99"/>
    <w:rsid w:val="009C519E"/>
    <w:rsid w:val="009C52CB"/>
    <w:rsid w:val="009C52E9"/>
    <w:rsid w:val="009C5587"/>
    <w:rsid w:val="009C58B4"/>
    <w:rsid w:val="009C5F02"/>
    <w:rsid w:val="009C6A3A"/>
    <w:rsid w:val="009C6C34"/>
    <w:rsid w:val="009C76FD"/>
    <w:rsid w:val="009C7B84"/>
    <w:rsid w:val="009C7C13"/>
    <w:rsid w:val="009D01BF"/>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ADA"/>
    <w:rsid w:val="009D4CAA"/>
    <w:rsid w:val="009D5CC2"/>
    <w:rsid w:val="009D66E2"/>
    <w:rsid w:val="009D75B8"/>
    <w:rsid w:val="009D7C19"/>
    <w:rsid w:val="009E0418"/>
    <w:rsid w:val="009E05BD"/>
    <w:rsid w:val="009E222A"/>
    <w:rsid w:val="009E2269"/>
    <w:rsid w:val="009E2972"/>
    <w:rsid w:val="009E32AF"/>
    <w:rsid w:val="009E33AC"/>
    <w:rsid w:val="009E3807"/>
    <w:rsid w:val="009E403B"/>
    <w:rsid w:val="009E447D"/>
    <w:rsid w:val="009E4B3D"/>
    <w:rsid w:val="009E5B33"/>
    <w:rsid w:val="009E5B6D"/>
    <w:rsid w:val="009E66EC"/>
    <w:rsid w:val="009E6951"/>
    <w:rsid w:val="009E6D81"/>
    <w:rsid w:val="009E75C1"/>
    <w:rsid w:val="009E775E"/>
    <w:rsid w:val="009F02F1"/>
    <w:rsid w:val="009F0447"/>
    <w:rsid w:val="009F0961"/>
    <w:rsid w:val="009F13EE"/>
    <w:rsid w:val="009F15B7"/>
    <w:rsid w:val="009F19F1"/>
    <w:rsid w:val="009F1A8A"/>
    <w:rsid w:val="009F2287"/>
    <w:rsid w:val="009F26B9"/>
    <w:rsid w:val="009F36C9"/>
    <w:rsid w:val="009F3FBC"/>
    <w:rsid w:val="009F5896"/>
    <w:rsid w:val="009F71E2"/>
    <w:rsid w:val="00A009FA"/>
    <w:rsid w:val="00A00A3E"/>
    <w:rsid w:val="00A00CE6"/>
    <w:rsid w:val="00A01552"/>
    <w:rsid w:val="00A01658"/>
    <w:rsid w:val="00A0170C"/>
    <w:rsid w:val="00A01A77"/>
    <w:rsid w:val="00A02CA5"/>
    <w:rsid w:val="00A02DC6"/>
    <w:rsid w:val="00A05DFB"/>
    <w:rsid w:val="00A06460"/>
    <w:rsid w:val="00A070DA"/>
    <w:rsid w:val="00A0778F"/>
    <w:rsid w:val="00A10082"/>
    <w:rsid w:val="00A101FF"/>
    <w:rsid w:val="00A10FCF"/>
    <w:rsid w:val="00A1131E"/>
    <w:rsid w:val="00A11A3A"/>
    <w:rsid w:val="00A12539"/>
    <w:rsid w:val="00A13E05"/>
    <w:rsid w:val="00A14792"/>
    <w:rsid w:val="00A15153"/>
    <w:rsid w:val="00A15910"/>
    <w:rsid w:val="00A17A17"/>
    <w:rsid w:val="00A17BC5"/>
    <w:rsid w:val="00A17CA2"/>
    <w:rsid w:val="00A201CD"/>
    <w:rsid w:val="00A21503"/>
    <w:rsid w:val="00A21EF6"/>
    <w:rsid w:val="00A221B5"/>
    <w:rsid w:val="00A226BC"/>
    <w:rsid w:val="00A22B9D"/>
    <w:rsid w:val="00A23221"/>
    <w:rsid w:val="00A2359B"/>
    <w:rsid w:val="00A2389A"/>
    <w:rsid w:val="00A23BAD"/>
    <w:rsid w:val="00A23D48"/>
    <w:rsid w:val="00A2400F"/>
    <w:rsid w:val="00A2435B"/>
    <w:rsid w:val="00A26006"/>
    <w:rsid w:val="00A2677B"/>
    <w:rsid w:val="00A26789"/>
    <w:rsid w:val="00A272EF"/>
    <w:rsid w:val="00A27858"/>
    <w:rsid w:val="00A31376"/>
    <w:rsid w:val="00A313DC"/>
    <w:rsid w:val="00A31F4B"/>
    <w:rsid w:val="00A3228F"/>
    <w:rsid w:val="00A323F7"/>
    <w:rsid w:val="00A32C20"/>
    <w:rsid w:val="00A32C8F"/>
    <w:rsid w:val="00A3311F"/>
    <w:rsid w:val="00A3368C"/>
    <w:rsid w:val="00A339EA"/>
    <w:rsid w:val="00A33D88"/>
    <w:rsid w:val="00A33E36"/>
    <w:rsid w:val="00A33E87"/>
    <w:rsid w:val="00A34010"/>
    <w:rsid w:val="00A348FF"/>
    <w:rsid w:val="00A34BBD"/>
    <w:rsid w:val="00A34DE7"/>
    <w:rsid w:val="00A34EFF"/>
    <w:rsid w:val="00A35520"/>
    <w:rsid w:val="00A35737"/>
    <w:rsid w:val="00A36EF2"/>
    <w:rsid w:val="00A36F7B"/>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2C"/>
    <w:rsid w:val="00A44993"/>
    <w:rsid w:val="00A45D21"/>
    <w:rsid w:val="00A466FB"/>
    <w:rsid w:val="00A46765"/>
    <w:rsid w:val="00A47672"/>
    <w:rsid w:val="00A4777A"/>
    <w:rsid w:val="00A47C4F"/>
    <w:rsid w:val="00A50E1B"/>
    <w:rsid w:val="00A518EA"/>
    <w:rsid w:val="00A52108"/>
    <w:rsid w:val="00A52111"/>
    <w:rsid w:val="00A523FD"/>
    <w:rsid w:val="00A524D1"/>
    <w:rsid w:val="00A526ED"/>
    <w:rsid w:val="00A52B17"/>
    <w:rsid w:val="00A53209"/>
    <w:rsid w:val="00A53440"/>
    <w:rsid w:val="00A53A90"/>
    <w:rsid w:val="00A549C9"/>
    <w:rsid w:val="00A54E7B"/>
    <w:rsid w:val="00A55EBB"/>
    <w:rsid w:val="00A57424"/>
    <w:rsid w:val="00A57FF7"/>
    <w:rsid w:val="00A60097"/>
    <w:rsid w:val="00A601E7"/>
    <w:rsid w:val="00A603DD"/>
    <w:rsid w:val="00A60957"/>
    <w:rsid w:val="00A60A19"/>
    <w:rsid w:val="00A60B6E"/>
    <w:rsid w:val="00A62A3E"/>
    <w:rsid w:val="00A62C6C"/>
    <w:rsid w:val="00A62FFB"/>
    <w:rsid w:val="00A631D8"/>
    <w:rsid w:val="00A63698"/>
    <w:rsid w:val="00A63A16"/>
    <w:rsid w:val="00A63E70"/>
    <w:rsid w:val="00A644F3"/>
    <w:rsid w:val="00A64976"/>
    <w:rsid w:val="00A64B26"/>
    <w:rsid w:val="00A64BE2"/>
    <w:rsid w:val="00A65241"/>
    <w:rsid w:val="00A658CE"/>
    <w:rsid w:val="00A6608B"/>
    <w:rsid w:val="00A66711"/>
    <w:rsid w:val="00A671C5"/>
    <w:rsid w:val="00A67CED"/>
    <w:rsid w:val="00A67F2F"/>
    <w:rsid w:val="00A70683"/>
    <w:rsid w:val="00A7096D"/>
    <w:rsid w:val="00A71007"/>
    <w:rsid w:val="00A710C3"/>
    <w:rsid w:val="00A716EC"/>
    <w:rsid w:val="00A71CDD"/>
    <w:rsid w:val="00A71E9B"/>
    <w:rsid w:val="00A7205F"/>
    <w:rsid w:val="00A72FBC"/>
    <w:rsid w:val="00A72FEA"/>
    <w:rsid w:val="00A7315C"/>
    <w:rsid w:val="00A73378"/>
    <w:rsid w:val="00A7351B"/>
    <w:rsid w:val="00A735BD"/>
    <w:rsid w:val="00A739B3"/>
    <w:rsid w:val="00A745A7"/>
    <w:rsid w:val="00A74632"/>
    <w:rsid w:val="00A74C89"/>
    <w:rsid w:val="00A74D6D"/>
    <w:rsid w:val="00A75431"/>
    <w:rsid w:val="00A75E31"/>
    <w:rsid w:val="00A761C3"/>
    <w:rsid w:val="00A76DA0"/>
    <w:rsid w:val="00A77222"/>
    <w:rsid w:val="00A7783E"/>
    <w:rsid w:val="00A77E21"/>
    <w:rsid w:val="00A80A5F"/>
    <w:rsid w:val="00A80DB4"/>
    <w:rsid w:val="00A80F2B"/>
    <w:rsid w:val="00A81367"/>
    <w:rsid w:val="00A816EF"/>
    <w:rsid w:val="00A81A84"/>
    <w:rsid w:val="00A81DA6"/>
    <w:rsid w:val="00A81E23"/>
    <w:rsid w:val="00A83806"/>
    <w:rsid w:val="00A83831"/>
    <w:rsid w:val="00A840AD"/>
    <w:rsid w:val="00A8459F"/>
    <w:rsid w:val="00A84D12"/>
    <w:rsid w:val="00A84F9F"/>
    <w:rsid w:val="00A85547"/>
    <w:rsid w:val="00A85CE6"/>
    <w:rsid w:val="00A877AD"/>
    <w:rsid w:val="00A87B07"/>
    <w:rsid w:val="00A90496"/>
    <w:rsid w:val="00A9062C"/>
    <w:rsid w:val="00A90F82"/>
    <w:rsid w:val="00A91941"/>
    <w:rsid w:val="00A91A55"/>
    <w:rsid w:val="00A9217C"/>
    <w:rsid w:val="00A924BD"/>
    <w:rsid w:val="00A92AB8"/>
    <w:rsid w:val="00A92D46"/>
    <w:rsid w:val="00A93446"/>
    <w:rsid w:val="00A95113"/>
    <w:rsid w:val="00A96694"/>
    <w:rsid w:val="00A96A76"/>
    <w:rsid w:val="00A97039"/>
    <w:rsid w:val="00A9766D"/>
    <w:rsid w:val="00A97759"/>
    <w:rsid w:val="00A97A34"/>
    <w:rsid w:val="00AA02D0"/>
    <w:rsid w:val="00AA0E4F"/>
    <w:rsid w:val="00AA11D2"/>
    <w:rsid w:val="00AA14F5"/>
    <w:rsid w:val="00AA19D0"/>
    <w:rsid w:val="00AA20D6"/>
    <w:rsid w:val="00AA238E"/>
    <w:rsid w:val="00AA347A"/>
    <w:rsid w:val="00AA3E7E"/>
    <w:rsid w:val="00AA4960"/>
    <w:rsid w:val="00AA4A65"/>
    <w:rsid w:val="00AA4D19"/>
    <w:rsid w:val="00AA4FC9"/>
    <w:rsid w:val="00AA54B6"/>
    <w:rsid w:val="00AA6941"/>
    <w:rsid w:val="00AA74E6"/>
    <w:rsid w:val="00AA7EFA"/>
    <w:rsid w:val="00AA7F0B"/>
    <w:rsid w:val="00AB0FCC"/>
    <w:rsid w:val="00AB185C"/>
    <w:rsid w:val="00AB1B2F"/>
    <w:rsid w:val="00AB21A2"/>
    <w:rsid w:val="00AB2229"/>
    <w:rsid w:val="00AB24C0"/>
    <w:rsid w:val="00AB2869"/>
    <w:rsid w:val="00AB2E56"/>
    <w:rsid w:val="00AB2F5E"/>
    <w:rsid w:val="00AB30D5"/>
    <w:rsid w:val="00AB30DC"/>
    <w:rsid w:val="00AB3B9C"/>
    <w:rsid w:val="00AB3D79"/>
    <w:rsid w:val="00AB3F6E"/>
    <w:rsid w:val="00AB4250"/>
    <w:rsid w:val="00AB4433"/>
    <w:rsid w:val="00AB463D"/>
    <w:rsid w:val="00AB4865"/>
    <w:rsid w:val="00AB4C44"/>
    <w:rsid w:val="00AC0119"/>
    <w:rsid w:val="00AC0750"/>
    <w:rsid w:val="00AC0D3A"/>
    <w:rsid w:val="00AC1FF7"/>
    <w:rsid w:val="00AC238C"/>
    <w:rsid w:val="00AC3391"/>
    <w:rsid w:val="00AC3C6A"/>
    <w:rsid w:val="00AC42F2"/>
    <w:rsid w:val="00AC4BD5"/>
    <w:rsid w:val="00AC4D20"/>
    <w:rsid w:val="00AC51F3"/>
    <w:rsid w:val="00AC53C8"/>
    <w:rsid w:val="00AC5535"/>
    <w:rsid w:val="00AC5560"/>
    <w:rsid w:val="00AC5DE1"/>
    <w:rsid w:val="00AC6094"/>
    <w:rsid w:val="00AC62E4"/>
    <w:rsid w:val="00AC63AC"/>
    <w:rsid w:val="00AC6C7D"/>
    <w:rsid w:val="00AC6D33"/>
    <w:rsid w:val="00AD02BF"/>
    <w:rsid w:val="00AD04E0"/>
    <w:rsid w:val="00AD1109"/>
    <w:rsid w:val="00AD1681"/>
    <w:rsid w:val="00AD22E1"/>
    <w:rsid w:val="00AD2B53"/>
    <w:rsid w:val="00AD300B"/>
    <w:rsid w:val="00AD4B30"/>
    <w:rsid w:val="00AD545D"/>
    <w:rsid w:val="00AD5A35"/>
    <w:rsid w:val="00AD733A"/>
    <w:rsid w:val="00AD741B"/>
    <w:rsid w:val="00AE0042"/>
    <w:rsid w:val="00AE0274"/>
    <w:rsid w:val="00AE1403"/>
    <w:rsid w:val="00AE148B"/>
    <w:rsid w:val="00AE1A6F"/>
    <w:rsid w:val="00AE21B4"/>
    <w:rsid w:val="00AE246C"/>
    <w:rsid w:val="00AE267F"/>
    <w:rsid w:val="00AE2878"/>
    <w:rsid w:val="00AE3AC0"/>
    <w:rsid w:val="00AE3CA8"/>
    <w:rsid w:val="00AE4342"/>
    <w:rsid w:val="00AE465E"/>
    <w:rsid w:val="00AE4C05"/>
    <w:rsid w:val="00AE4E2F"/>
    <w:rsid w:val="00AE5077"/>
    <w:rsid w:val="00AE537C"/>
    <w:rsid w:val="00AE53E7"/>
    <w:rsid w:val="00AE543D"/>
    <w:rsid w:val="00AE55B0"/>
    <w:rsid w:val="00AE56A1"/>
    <w:rsid w:val="00AE586B"/>
    <w:rsid w:val="00AE5CC7"/>
    <w:rsid w:val="00AE6994"/>
    <w:rsid w:val="00AE7BA7"/>
    <w:rsid w:val="00AF042E"/>
    <w:rsid w:val="00AF15B8"/>
    <w:rsid w:val="00AF16D1"/>
    <w:rsid w:val="00AF1A15"/>
    <w:rsid w:val="00AF1C05"/>
    <w:rsid w:val="00AF33F6"/>
    <w:rsid w:val="00AF37A3"/>
    <w:rsid w:val="00AF405D"/>
    <w:rsid w:val="00AF4EE8"/>
    <w:rsid w:val="00AF5B71"/>
    <w:rsid w:val="00AF623E"/>
    <w:rsid w:val="00AF62F1"/>
    <w:rsid w:val="00AF6482"/>
    <w:rsid w:val="00AF764A"/>
    <w:rsid w:val="00AF7F1E"/>
    <w:rsid w:val="00B006E8"/>
    <w:rsid w:val="00B011A3"/>
    <w:rsid w:val="00B01619"/>
    <w:rsid w:val="00B017B4"/>
    <w:rsid w:val="00B022FC"/>
    <w:rsid w:val="00B0289D"/>
    <w:rsid w:val="00B02B6D"/>
    <w:rsid w:val="00B03216"/>
    <w:rsid w:val="00B033C6"/>
    <w:rsid w:val="00B03A06"/>
    <w:rsid w:val="00B05E6A"/>
    <w:rsid w:val="00B05EB5"/>
    <w:rsid w:val="00B06492"/>
    <w:rsid w:val="00B065ED"/>
    <w:rsid w:val="00B069FC"/>
    <w:rsid w:val="00B06DFC"/>
    <w:rsid w:val="00B07035"/>
    <w:rsid w:val="00B07356"/>
    <w:rsid w:val="00B07B61"/>
    <w:rsid w:val="00B101B7"/>
    <w:rsid w:val="00B10375"/>
    <w:rsid w:val="00B113DD"/>
    <w:rsid w:val="00B12315"/>
    <w:rsid w:val="00B1252E"/>
    <w:rsid w:val="00B128A5"/>
    <w:rsid w:val="00B14883"/>
    <w:rsid w:val="00B14C1A"/>
    <w:rsid w:val="00B15097"/>
    <w:rsid w:val="00B1521D"/>
    <w:rsid w:val="00B15672"/>
    <w:rsid w:val="00B160EF"/>
    <w:rsid w:val="00B16E35"/>
    <w:rsid w:val="00B17D65"/>
    <w:rsid w:val="00B215CC"/>
    <w:rsid w:val="00B21C2E"/>
    <w:rsid w:val="00B21E2D"/>
    <w:rsid w:val="00B21FD6"/>
    <w:rsid w:val="00B22449"/>
    <w:rsid w:val="00B22748"/>
    <w:rsid w:val="00B22E11"/>
    <w:rsid w:val="00B2391B"/>
    <w:rsid w:val="00B23A16"/>
    <w:rsid w:val="00B247AB"/>
    <w:rsid w:val="00B24B49"/>
    <w:rsid w:val="00B24F10"/>
    <w:rsid w:val="00B2539D"/>
    <w:rsid w:val="00B25660"/>
    <w:rsid w:val="00B25AB0"/>
    <w:rsid w:val="00B26014"/>
    <w:rsid w:val="00B26183"/>
    <w:rsid w:val="00B266AB"/>
    <w:rsid w:val="00B267D9"/>
    <w:rsid w:val="00B2751F"/>
    <w:rsid w:val="00B27546"/>
    <w:rsid w:val="00B27732"/>
    <w:rsid w:val="00B27C76"/>
    <w:rsid w:val="00B30499"/>
    <w:rsid w:val="00B30AF2"/>
    <w:rsid w:val="00B30D00"/>
    <w:rsid w:val="00B31669"/>
    <w:rsid w:val="00B3180B"/>
    <w:rsid w:val="00B31D3E"/>
    <w:rsid w:val="00B31DDE"/>
    <w:rsid w:val="00B3264D"/>
    <w:rsid w:val="00B32A56"/>
    <w:rsid w:val="00B3409D"/>
    <w:rsid w:val="00B34766"/>
    <w:rsid w:val="00B34950"/>
    <w:rsid w:val="00B34B0B"/>
    <w:rsid w:val="00B35590"/>
    <w:rsid w:val="00B35A9B"/>
    <w:rsid w:val="00B35E2D"/>
    <w:rsid w:val="00B366BB"/>
    <w:rsid w:val="00B3705D"/>
    <w:rsid w:val="00B3752E"/>
    <w:rsid w:val="00B407D3"/>
    <w:rsid w:val="00B40D0C"/>
    <w:rsid w:val="00B40F77"/>
    <w:rsid w:val="00B4131F"/>
    <w:rsid w:val="00B417A6"/>
    <w:rsid w:val="00B42ABC"/>
    <w:rsid w:val="00B43318"/>
    <w:rsid w:val="00B43396"/>
    <w:rsid w:val="00B433BF"/>
    <w:rsid w:val="00B43A25"/>
    <w:rsid w:val="00B44090"/>
    <w:rsid w:val="00B446C4"/>
    <w:rsid w:val="00B45259"/>
    <w:rsid w:val="00B46279"/>
    <w:rsid w:val="00B46634"/>
    <w:rsid w:val="00B46A8A"/>
    <w:rsid w:val="00B47903"/>
    <w:rsid w:val="00B47967"/>
    <w:rsid w:val="00B47995"/>
    <w:rsid w:val="00B479E9"/>
    <w:rsid w:val="00B50FA2"/>
    <w:rsid w:val="00B51186"/>
    <w:rsid w:val="00B5171E"/>
    <w:rsid w:val="00B5186C"/>
    <w:rsid w:val="00B51BDF"/>
    <w:rsid w:val="00B51C31"/>
    <w:rsid w:val="00B52CFB"/>
    <w:rsid w:val="00B539D3"/>
    <w:rsid w:val="00B53B29"/>
    <w:rsid w:val="00B53B67"/>
    <w:rsid w:val="00B53D45"/>
    <w:rsid w:val="00B548BE"/>
    <w:rsid w:val="00B54FF5"/>
    <w:rsid w:val="00B54FF8"/>
    <w:rsid w:val="00B55E70"/>
    <w:rsid w:val="00B55EED"/>
    <w:rsid w:val="00B563A7"/>
    <w:rsid w:val="00B56832"/>
    <w:rsid w:val="00B57477"/>
    <w:rsid w:val="00B574C7"/>
    <w:rsid w:val="00B57DCA"/>
    <w:rsid w:val="00B6034A"/>
    <w:rsid w:val="00B61864"/>
    <w:rsid w:val="00B61AFE"/>
    <w:rsid w:val="00B61DE8"/>
    <w:rsid w:val="00B624E5"/>
    <w:rsid w:val="00B62808"/>
    <w:rsid w:val="00B632AA"/>
    <w:rsid w:val="00B63759"/>
    <w:rsid w:val="00B639B9"/>
    <w:rsid w:val="00B63AE0"/>
    <w:rsid w:val="00B63BBD"/>
    <w:rsid w:val="00B63DB5"/>
    <w:rsid w:val="00B641F9"/>
    <w:rsid w:val="00B643B7"/>
    <w:rsid w:val="00B65904"/>
    <w:rsid w:val="00B65939"/>
    <w:rsid w:val="00B65C44"/>
    <w:rsid w:val="00B65D36"/>
    <w:rsid w:val="00B65E98"/>
    <w:rsid w:val="00B667E9"/>
    <w:rsid w:val="00B66C42"/>
    <w:rsid w:val="00B67293"/>
    <w:rsid w:val="00B67429"/>
    <w:rsid w:val="00B679C6"/>
    <w:rsid w:val="00B67CD3"/>
    <w:rsid w:val="00B700D1"/>
    <w:rsid w:val="00B705A0"/>
    <w:rsid w:val="00B70610"/>
    <w:rsid w:val="00B70B29"/>
    <w:rsid w:val="00B70C23"/>
    <w:rsid w:val="00B70E24"/>
    <w:rsid w:val="00B7189C"/>
    <w:rsid w:val="00B719B9"/>
    <w:rsid w:val="00B71D86"/>
    <w:rsid w:val="00B71D92"/>
    <w:rsid w:val="00B72202"/>
    <w:rsid w:val="00B731F0"/>
    <w:rsid w:val="00B73629"/>
    <w:rsid w:val="00B736B5"/>
    <w:rsid w:val="00B7470B"/>
    <w:rsid w:val="00B755E5"/>
    <w:rsid w:val="00B7595E"/>
    <w:rsid w:val="00B75A21"/>
    <w:rsid w:val="00B75DCD"/>
    <w:rsid w:val="00B765FF"/>
    <w:rsid w:val="00B76977"/>
    <w:rsid w:val="00B76FDD"/>
    <w:rsid w:val="00B7718D"/>
    <w:rsid w:val="00B7718E"/>
    <w:rsid w:val="00B77255"/>
    <w:rsid w:val="00B77702"/>
    <w:rsid w:val="00B80AAC"/>
    <w:rsid w:val="00B815C2"/>
    <w:rsid w:val="00B81B31"/>
    <w:rsid w:val="00B81BE0"/>
    <w:rsid w:val="00B81C68"/>
    <w:rsid w:val="00B81C87"/>
    <w:rsid w:val="00B81CC3"/>
    <w:rsid w:val="00B81F1C"/>
    <w:rsid w:val="00B825A9"/>
    <w:rsid w:val="00B82761"/>
    <w:rsid w:val="00B82AD8"/>
    <w:rsid w:val="00B8356F"/>
    <w:rsid w:val="00B835E0"/>
    <w:rsid w:val="00B8365A"/>
    <w:rsid w:val="00B8369D"/>
    <w:rsid w:val="00B83E71"/>
    <w:rsid w:val="00B840D4"/>
    <w:rsid w:val="00B843B5"/>
    <w:rsid w:val="00B84457"/>
    <w:rsid w:val="00B85466"/>
    <w:rsid w:val="00B8582F"/>
    <w:rsid w:val="00B8599C"/>
    <w:rsid w:val="00B861C7"/>
    <w:rsid w:val="00B868B2"/>
    <w:rsid w:val="00B87285"/>
    <w:rsid w:val="00B872ED"/>
    <w:rsid w:val="00B8748E"/>
    <w:rsid w:val="00B8794B"/>
    <w:rsid w:val="00B87ABC"/>
    <w:rsid w:val="00B87FBC"/>
    <w:rsid w:val="00B91FA5"/>
    <w:rsid w:val="00B92F24"/>
    <w:rsid w:val="00B93401"/>
    <w:rsid w:val="00B938A3"/>
    <w:rsid w:val="00B9511E"/>
    <w:rsid w:val="00B95EF4"/>
    <w:rsid w:val="00B962DE"/>
    <w:rsid w:val="00B9639A"/>
    <w:rsid w:val="00B9648B"/>
    <w:rsid w:val="00B964A1"/>
    <w:rsid w:val="00B96935"/>
    <w:rsid w:val="00B96AC8"/>
    <w:rsid w:val="00B96AF1"/>
    <w:rsid w:val="00B97164"/>
    <w:rsid w:val="00B97FB7"/>
    <w:rsid w:val="00BA0D24"/>
    <w:rsid w:val="00BA10EB"/>
    <w:rsid w:val="00BA1691"/>
    <w:rsid w:val="00BA16E0"/>
    <w:rsid w:val="00BA297B"/>
    <w:rsid w:val="00BA3A00"/>
    <w:rsid w:val="00BA50B6"/>
    <w:rsid w:val="00BA5BA1"/>
    <w:rsid w:val="00BA5CED"/>
    <w:rsid w:val="00BA5D40"/>
    <w:rsid w:val="00BA66E8"/>
    <w:rsid w:val="00BA74E8"/>
    <w:rsid w:val="00BA7FC8"/>
    <w:rsid w:val="00BB0269"/>
    <w:rsid w:val="00BB0836"/>
    <w:rsid w:val="00BB0BAE"/>
    <w:rsid w:val="00BB11DE"/>
    <w:rsid w:val="00BB184A"/>
    <w:rsid w:val="00BB1994"/>
    <w:rsid w:val="00BB1DDD"/>
    <w:rsid w:val="00BB203F"/>
    <w:rsid w:val="00BB2ED8"/>
    <w:rsid w:val="00BB301D"/>
    <w:rsid w:val="00BB319C"/>
    <w:rsid w:val="00BB3B54"/>
    <w:rsid w:val="00BB3D7A"/>
    <w:rsid w:val="00BB4873"/>
    <w:rsid w:val="00BB4BD1"/>
    <w:rsid w:val="00BB512A"/>
    <w:rsid w:val="00BB5C88"/>
    <w:rsid w:val="00BB6981"/>
    <w:rsid w:val="00BB6E82"/>
    <w:rsid w:val="00BB7070"/>
    <w:rsid w:val="00BB72DF"/>
    <w:rsid w:val="00BB7566"/>
    <w:rsid w:val="00BB7657"/>
    <w:rsid w:val="00BC0478"/>
    <w:rsid w:val="00BC0A1E"/>
    <w:rsid w:val="00BC0B8F"/>
    <w:rsid w:val="00BC13AE"/>
    <w:rsid w:val="00BC1786"/>
    <w:rsid w:val="00BC1D8A"/>
    <w:rsid w:val="00BC206B"/>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72B"/>
    <w:rsid w:val="00BD1B0C"/>
    <w:rsid w:val="00BD2253"/>
    <w:rsid w:val="00BD260E"/>
    <w:rsid w:val="00BD2DDF"/>
    <w:rsid w:val="00BD2E6F"/>
    <w:rsid w:val="00BD30CB"/>
    <w:rsid w:val="00BD3428"/>
    <w:rsid w:val="00BD3C7F"/>
    <w:rsid w:val="00BD4455"/>
    <w:rsid w:val="00BD4D8B"/>
    <w:rsid w:val="00BD4DB1"/>
    <w:rsid w:val="00BD5177"/>
    <w:rsid w:val="00BD5189"/>
    <w:rsid w:val="00BD5252"/>
    <w:rsid w:val="00BD5738"/>
    <w:rsid w:val="00BD603D"/>
    <w:rsid w:val="00BD604C"/>
    <w:rsid w:val="00BD67E5"/>
    <w:rsid w:val="00BD6CBF"/>
    <w:rsid w:val="00BD7578"/>
    <w:rsid w:val="00BD7659"/>
    <w:rsid w:val="00BD77CE"/>
    <w:rsid w:val="00BD7BF0"/>
    <w:rsid w:val="00BD7CE1"/>
    <w:rsid w:val="00BE14D7"/>
    <w:rsid w:val="00BE1836"/>
    <w:rsid w:val="00BE2CEF"/>
    <w:rsid w:val="00BE2EA7"/>
    <w:rsid w:val="00BE38BD"/>
    <w:rsid w:val="00BE45D1"/>
    <w:rsid w:val="00BE475A"/>
    <w:rsid w:val="00BE4817"/>
    <w:rsid w:val="00BE54CA"/>
    <w:rsid w:val="00BE5D4C"/>
    <w:rsid w:val="00BE5E9B"/>
    <w:rsid w:val="00BE6124"/>
    <w:rsid w:val="00BE68FA"/>
    <w:rsid w:val="00BE69F5"/>
    <w:rsid w:val="00BE6BA3"/>
    <w:rsid w:val="00BF0021"/>
    <w:rsid w:val="00BF12B9"/>
    <w:rsid w:val="00BF16CC"/>
    <w:rsid w:val="00BF1ED8"/>
    <w:rsid w:val="00BF2250"/>
    <w:rsid w:val="00BF272D"/>
    <w:rsid w:val="00BF294B"/>
    <w:rsid w:val="00BF2B41"/>
    <w:rsid w:val="00BF2D38"/>
    <w:rsid w:val="00BF2DF0"/>
    <w:rsid w:val="00BF400D"/>
    <w:rsid w:val="00BF4959"/>
    <w:rsid w:val="00BF4BDA"/>
    <w:rsid w:val="00BF53B1"/>
    <w:rsid w:val="00BF56F5"/>
    <w:rsid w:val="00BF597E"/>
    <w:rsid w:val="00BF5F10"/>
    <w:rsid w:val="00BF611E"/>
    <w:rsid w:val="00BF70A6"/>
    <w:rsid w:val="00BF79A6"/>
    <w:rsid w:val="00BF7B4F"/>
    <w:rsid w:val="00C006E4"/>
    <w:rsid w:val="00C007E0"/>
    <w:rsid w:val="00C0089E"/>
    <w:rsid w:val="00C008B2"/>
    <w:rsid w:val="00C012A1"/>
    <w:rsid w:val="00C01EC8"/>
    <w:rsid w:val="00C02174"/>
    <w:rsid w:val="00C029D5"/>
    <w:rsid w:val="00C02EE2"/>
    <w:rsid w:val="00C03297"/>
    <w:rsid w:val="00C03779"/>
    <w:rsid w:val="00C037A3"/>
    <w:rsid w:val="00C04089"/>
    <w:rsid w:val="00C0461F"/>
    <w:rsid w:val="00C04AE5"/>
    <w:rsid w:val="00C050F1"/>
    <w:rsid w:val="00C0578A"/>
    <w:rsid w:val="00C0632B"/>
    <w:rsid w:val="00C069E0"/>
    <w:rsid w:val="00C079F7"/>
    <w:rsid w:val="00C11041"/>
    <w:rsid w:val="00C117BE"/>
    <w:rsid w:val="00C11950"/>
    <w:rsid w:val="00C126B6"/>
    <w:rsid w:val="00C12DC4"/>
    <w:rsid w:val="00C1314A"/>
    <w:rsid w:val="00C14CAB"/>
    <w:rsid w:val="00C1556D"/>
    <w:rsid w:val="00C15AA3"/>
    <w:rsid w:val="00C15B3E"/>
    <w:rsid w:val="00C16B50"/>
    <w:rsid w:val="00C172C3"/>
    <w:rsid w:val="00C17311"/>
    <w:rsid w:val="00C173BD"/>
    <w:rsid w:val="00C17596"/>
    <w:rsid w:val="00C179F5"/>
    <w:rsid w:val="00C17C0A"/>
    <w:rsid w:val="00C17E90"/>
    <w:rsid w:val="00C204CF"/>
    <w:rsid w:val="00C20B7F"/>
    <w:rsid w:val="00C2105A"/>
    <w:rsid w:val="00C21185"/>
    <w:rsid w:val="00C212C1"/>
    <w:rsid w:val="00C214D0"/>
    <w:rsid w:val="00C220C1"/>
    <w:rsid w:val="00C22122"/>
    <w:rsid w:val="00C22D21"/>
    <w:rsid w:val="00C22E03"/>
    <w:rsid w:val="00C23E10"/>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515"/>
    <w:rsid w:val="00C329C7"/>
    <w:rsid w:val="00C3370B"/>
    <w:rsid w:val="00C3384E"/>
    <w:rsid w:val="00C34E7E"/>
    <w:rsid w:val="00C35693"/>
    <w:rsid w:val="00C366CB"/>
    <w:rsid w:val="00C367A9"/>
    <w:rsid w:val="00C37AC5"/>
    <w:rsid w:val="00C415D1"/>
    <w:rsid w:val="00C421E8"/>
    <w:rsid w:val="00C4252E"/>
    <w:rsid w:val="00C42733"/>
    <w:rsid w:val="00C42852"/>
    <w:rsid w:val="00C42CF5"/>
    <w:rsid w:val="00C435AB"/>
    <w:rsid w:val="00C4461A"/>
    <w:rsid w:val="00C44B7B"/>
    <w:rsid w:val="00C44E1C"/>
    <w:rsid w:val="00C458F6"/>
    <w:rsid w:val="00C46C1B"/>
    <w:rsid w:val="00C47167"/>
    <w:rsid w:val="00C476B3"/>
    <w:rsid w:val="00C47BE4"/>
    <w:rsid w:val="00C503C3"/>
    <w:rsid w:val="00C518D2"/>
    <w:rsid w:val="00C51EE3"/>
    <w:rsid w:val="00C52401"/>
    <w:rsid w:val="00C525A0"/>
    <w:rsid w:val="00C53DA3"/>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57A8F"/>
    <w:rsid w:val="00C60479"/>
    <w:rsid w:val="00C6055F"/>
    <w:rsid w:val="00C6078B"/>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DCF"/>
    <w:rsid w:val="00C64E91"/>
    <w:rsid w:val="00C64ED8"/>
    <w:rsid w:val="00C658AB"/>
    <w:rsid w:val="00C663BF"/>
    <w:rsid w:val="00C66893"/>
    <w:rsid w:val="00C67020"/>
    <w:rsid w:val="00C67A55"/>
    <w:rsid w:val="00C67EFD"/>
    <w:rsid w:val="00C70FC0"/>
    <w:rsid w:val="00C71631"/>
    <w:rsid w:val="00C7185F"/>
    <w:rsid w:val="00C71906"/>
    <w:rsid w:val="00C724E8"/>
    <w:rsid w:val="00C72C80"/>
    <w:rsid w:val="00C72CBC"/>
    <w:rsid w:val="00C7301F"/>
    <w:rsid w:val="00C73F9F"/>
    <w:rsid w:val="00C75487"/>
    <w:rsid w:val="00C75861"/>
    <w:rsid w:val="00C75A33"/>
    <w:rsid w:val="00C75BC0"/>
    <w:rsid w:val="00C75FC0"/>
    <w:rsid w:val="00C7733F"/>
    <w:rsid w:val="00C77CA7"/>
    <w:rsid w:val="00C77F46"/>
    <w:rsid w:val="00C77F58"/>
    <w:rsid w:val="00C80BF5"/>
    <w:rsid w:val="00C80E6C"/>
    <w:rsid w:val="00C81439"/>
    <w:rsid w:val="00C816E3"/>
    <w:rsid w:val="00C819B6"/>
    <w:rsid w:val="00C81BEB"/>
    <w:rsid w:val="00C82382"/>
    <w:rsid w:val="00C82753"/>
    <w:rsid w:val="00C828C5"/>
    <w:rsid w:val="00C8323A"/>
    <w:rsid w:val="00C83E5E"/>
    <w:rsid w:val="00C84E36"/>
    <w:rsid w:val="00C85469"/>
    <w:rsid w:val="00C85D92"/>
    <w:rsid w:val="00C85EC0"/>
    <w:rsid w:val="00C86893"/>
    <w:rsid w:val="00C90955"/>
    <w:rsid w:val="00C91097"/>
    <w:rsid w:val="00C913AC"/>
    <w:rsid w:val="00C92255"/>
    <w:rsid w:val="00C92A00"/>
    <w:rsid w:val="00C936AA"/>
    <w:rsid w:val="00C93A2E"/>
    <w:rsid w:val="00C94A10"/>
    <w:rsid w:val="00C94DB9"/>
    <w:rsid w:val="00C95000"/>
    <w:rsid w:val="00C95AF3"/>
    <w:rsid w:val="00C96004"/>
    <w:rsid w:val="00C96D09"/>
    <w:rsid w:val="00C970A7"/>
    <w:rsid w:val="00C97426"/>
    <w:rsid w:val="00C97B59"/>
    <w:rsid w:val="00CA0DF7"/>
    <w:rsid w:val="00CA0F79"/>
    <w:rsid w:val="00CA1090"/>
    <w:rsid w:val="00CA21D4"/>
    <w:rsid w:val="00CA2256"/>
    <w:rsid w:val="00CA26C1"/>
    <w:rsid w:val="00CA28DB"/>
    <w:rsid w:val="00CA43C5"/>
    <w:rsid w:val="00CA43CA"/>
    <w:rsid w:val="00CA4883"/>
    <w:rsid w:val="00CA4B0B"/>
    <w:rsid w:val="00CA4E1C"/>
    <w:rsid w:val="00CA4FC2"/>
    <w:rsid w:val="00CA531A"/>
    <w:rsid w:val="00CA54D4"/>
    <w:rsid w:val="00CA6683"/>
    <w:rsid w:val="00CA752A"/>
    <w:rsid w:val="00CB0613"/>
    <w:rsid w:val="00CB071C"/>
    <w:rsid w:val="00CB0D59"/>
    <w:rsid w:val="00CB0E4E"/>
    <w:rsid w:val="00CB0F05"/>
    <w:rsid w:val="00CB1A3A"/>
    <w:rsid w:val="00CB1B38"/>
    <w:rsid w:val="00CB2E5C"/>
    <w:rsid w:val="00CB40DB"/>
    <w:rsid w:val="00CB41FF"/>
    <w:rsid w:val="00CB42D0"/>
    <w:rsid w:val="00CB46A3"/>
    <w:rsid w:val="00CB7F96"/>
    <w:rsid w:val="00CC1E9E"/>
    <w:rsid w:val="00CC212F"/>
    <w:rsid w:val="00CC2827"/>
    <w:rsid w:val="00CC2CC2"/>
    <w:rsid w:val="00CC3E48"/>
    <w:rsid w:val="00CC3F96"/>
    <w:rsid w:val="00CC4232"/>
    <w:rsid w:val="00CC4658"/>
    <w:rsid w:val="00CC47CF"/>
    <w:rsid w:val="00CC4DAA"/>
    <w:rsid w:val="00CC601C"/>
    <w:rsid w:val="00CC61E2"/>
    <w:rsid w:val="00CC6924"/>
    <w:rsid w:val="00CC6A19"/>
    <w:rsid w:val="00CC7583"/>
    <w:rsid w:val="00CC75FC"/>
    <w:rsid w:val="00CD0445"/>
    <w:rsid w:val="00CD060E"/>
    <w:rsid w:val="00CD0932"/>
    <w:rsid w:val="00CD1052"/>
    <w:rsid w:val="00CD107C"/>
    <w:rsid w:val="00CD10D5"/>
    <w:rsid w:val="00CD125B"/>
    <w:rsid w:val="00CD2188"/>
    <w:rsid w:val="00CD23E3"/>
    <w:rsid w:val="00CD2A89"/>
    <w:rsid w:val="00CD2FBA"/>
    <w:rsid w:val="00CD3848"/>
    <w:rsid w:val="00CD38C9"/>
    <w:rsid w:val="00CD3F6C"/>
    <w:rsid w:val="00CD4447"/>
    <w:rsid w:val="00CD44FA"/>
    <w:rsid w:val="00CD4819"/>
    <w:rsid w:val="00CD487A"/>
    <w:rsid w:val="00CD50F6"/>
    <w:rsid w:val="00CD5E55"/>
    <w:rsid w:val="00CD6189"/>
    <w:rsid w:val="00CD6291"/>
    <w:rsid w:val="00CD71C9"/>
    <w:rsid w:val="00CD7397"/>
    <w:rsid w:val="00CD76FA"/>
    <w:rsid w:val="00CD7FB0"/>
    <w:rsid w:val="00CE05F2"/>
    <w:rsid w:val="00CE0D51"/>
    <w:rsid w:val="00CE0F85"/>
    <w:rsid w:val="00CE1B94"/>
    <w:rsid w:val="00CE1BA7"/>
    <w:rsid w:val="00CE21FE"/>
    <w:rsid w:val="00CE229B"/>
    <w:rsid w:val="00CE2539"/>
    <w:rsid w:val="00CE2E71"/>
    <w:rsid w:val="00CE3347"/>
    <w:rsid w:val="00CE34DC"/>
    <w:rsid w:val="00CE3D07"/>
    <w:rsid w:val="00CE430A"/>
    <w:rsid w:val="00CE4B35"/>
    <w:rsid w:val="00CE4D0E"/>
    <w:rsid w:val="00CE5CF9"/>
    <w:rsid w:val="00CE5D29"/>
    <w:rsid w:val="00CE5F66"/>
    <w:rsid w:val="00CE65B9"/>
    <w:rsid w:val="00CE6645"/>
    <w:rsid w:val="00CE7126"/>
    <w:rsid w:val="00CE7308"/>
    <w:rsid w:val="00CE7602"/>
    <w:rsid w:val="00CE7A51"/>
    <w:rsid w:val="00CF12CC"/>
    <w:rsid w:val="00CF15C3"/>
    <w:rsid w:val="00CF18D9"/>
    <w:rsid w:val="00CF1985"/>
    <w:rsid w:val="00CF1B22"/>
    <w:rsid w:val="00CF1C9C"/>
    <w:rsid w:val="00CF2A20"/>
    <w:rsid w:val="00CF42ED"/>
    <w:rsid w:val="00CF4772"/>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14CB"/>
    <w:rsid w:val="00D01514"/>
    <w:rsid w:val="00D029D8"/>
    <w:rsid w:val="00D02F36"/>
    <w:rsid w:val="00D0338D"/>
    <w:rsid w:val="00D034DA"/>
    <w:rsid w:val="00D03C49"/>
    <w:rsid w:val="00D0545F"/>
    <w:rsid w:val="00D05548"/>
    <w:rsid w:val="00D05DFF"/>
    <w:rsid w:val="00D05E82"/>
    <w:rsid w:val="00D0691C"/>
    <w:rsid w:val="00D06CC9"/>
    <w:rsid w:val="00D0740D"/>
    <w:rsid w:val="00D07520"/>
    <w:rsid w:val="00D07A39"/>
    <w:rsid w:val="00D07B88"/>
    <w:rsid w:val="00D10473"/>
    <w:rsid w:val="00D1098A"/>
    <w:rsid w:val="00D11A99"/>
    <w:rsid w:val="00D1295E"/>
    <w:rsid w:val="00D12F51"/>
    <w:rsid w:val="00D130A5"/>
    <w:rsid w:val="00D13769"/>
    <w:rsid w:val="00D13858"/>
    <w:rsid w:val="00D13A73"/>
    <w:rsid w:val="00D14735"/>
    <w:rsid w:val="00D147E7"/>
    <w:rsid w:val="00D14918"/>
    <w:rsid w:val="00D14D7A"/>
    <w:rsid w:val="00D151F7"/>
    <w:rsid w:val="00D15CED"/>
    <w:rsid w:val="00D16644"/>
    <w:rsid w:val="00D16724"/>
    <w:rsid w:val="00D16BDC"/>
    <w:rsid w:val="00D17295"/>
    <w:rsid w:val="00D17AA3"/>
    <w:rsid w:val="00D17ABE"/>
    <w:rsid w:val="00D17EA6"/>
    <w:rsid w:val="00D20230"/>
    <w:rsid w:val="00D204B8"/>
    <w:rsid w:val="00D2112A"/>
    <w:rsid w:val="00D222F9"/>
    <w:rsid w:val="00D226A0"/>
    <w:rsid w:val="00D22875"/>
    <w:rsid w:val="00D228CF"/>
    <w:rsid w:val="00D229DE"/>
    <w:rsid w:val="00D22EBA"/>
    <w:rsid w:val="00D23FA6"/>
    <w:rsid w:val="00D2441A"/>
    <w:rsid w:val="00D24B34"/>
    <w:rsid w:val="00D24E68"/>
    <w:rsid w:val="00D2540B"/>
    <w:rsid w:val="00D2674D"/>
    <w:rsid w:val="00D271E5"/>
    <w:rsid w:val="00D2778A"/>
    <w:rsid w:val="00D27D99"/>
    <w:rsid w:val="00D313A0"/>
    <w:rsid w:val="00D31FA1"/>
    <w:rsid w:val="00D333C9"/>
    <w:rsid w:val="00D3344B"/>
    <w:rsid w:val="00D3367D"/>
    <w:rsid w:val="00D338B7"/>
    <w:rsid w:val="00D33963"/>
    <w:rsid w:val="00D33B69"/>
    <w:rsid w:val="00D33F68"/>
    <w:rsid w:val="00D34FD4"/>
    <w:rsid w:val="00D3592C"/>
    <w:rsid w:val="00D35998"/>
    <w:rsid w:val="00D37134"/>
    <w:rsid w:val="00D37602"/>
    <w:rsid w:val="00D3762C"/>
    <w:rsid w:val="00D37B69"/>
    <w:rsid w:val="00D37E73"/>
    <w:rsid w:val="00D40065"/>
    <w:rsid w:val="00D40762"/>
    <w:rsid w:val="00D408A8"/>
    <w:rsid w:val="00D40E4B"/>
    <w:rsid w:val="00D41048"/>
    <w:rsid w:val="00D411FE"/>
    <w:rsid w:val="00D41588"/>
    <w:rsid w:val="00D42229"/>
    <w:rsid w:val="00D422FF"/>
    <w:rsid w:val="00D42D6A"/>
    <w:rsid w:val="00D430CE"/>
    <w:rsid w:val="00D431E1"/>
    <w:rsid w:val="00D436D3"/>
    <w:rsid w:val="00D438E1"/>
    <w:rsid w:val="00D439E1"/>
    <w:rsid w:val="00D43C2E"/>
    <w:rsid w:val="00D4423E"/>
    <w:rsid w:val="00D44D64"/>
    <w:rsid w:val="00D45547"/>
    <w:rsid w:val="00D460A8"/>
    <w:rsid w:val="00D46412"/>
    <w:rsid w:val="00D46BE2"/>
    <w:rsid w:val="00D47651"/>
    <w:rsid w:val="00D47D7E"/>
    <w:rsid w:val="00D5012A"/>
    <w:rsid w:val="00D50471"/>
    <w:rsid w:val="00D50D4F"/>
    <w:rsid w:val="00D5134C"/>
    <w:rsid w:val="00D51DBE"/>
    <w:rsid w:val="00D51E6F"/>
    <w:rsid w:val="00D52B7C"/>
    <w:rsid w:val="00D5321F"/>
    <w:rsid w:val="00D53348"/>
    <w:rsid w:val="00D5344C"/>
    <w:rsid w:val="00D53A22"/>
    <w:rsid w:val="00D53E19"/>
    <w:rsid w:val="00D53F07"/>
    <w:rsid w:val="00D541BE"/>
    <w:rsid w:val="00D545B5"/>
    <w:rsid w:val="00D5498C"/>
    <w:rsid w:val="00D54B93"/>
    <w:rsid w:val="00D559CC"/>
    <w:rsid w:val="00D55BDD"/>
    <w:rsid w:val="00D572B9"/>
    <w:rsid w:val="00D577DD"/>
    <w:rsid w:val="00D57B45"/>
    <w:rsid w:val="00D600C2"/>
    <w:rsid w:val="00D603FF"/>
    <w:rsid w:val="00D60866"/>
    <w:rsid w:val="00D61B4B"/>
    <w:rsid w:val="00D61BDF"/>
    <w:rsid w:val="00D61E0A"/>
    <w:rsid w:val="00D62356"/>
    <w:rsid w:val="00D626E1"/>
    <w:rsid w:val="00D62D92"/>
    <w:rsid w:val="00D62DBB"/>
    <w:rsid w:val="00D630C3"/>
    <w:rsid w:val="00D634F1"/>
    <w:rsid w:val="00D63B59"/>
    <w:rsid w:val="00D63C3F"/>
    <w:rsid w:val="00D63DCF"/>
    <w:rsid w:val="00D63ED6"/>
    <w:rsid w:val="00D63FF3"/>
    <w:rsid w:val="00D64544"/>
    <w:rsid w:val="00D64853"/>
    <w:rsid w:val="00D650BC"/>
    <w:rsid w:val="00D66E01"/>
    <w:rsid w:val="00D672DD"/>
    <w:rsid w:val="00D674AE"/>
    <w:rsid w:val="00D67DB1"/>
    <w:rsid w:val="00D705BD"/>
    <w:rsid w:val="00D707DD"/>
    <w:rsid w:val="00D70AA9"/>
    <w:rsid w:val="00D70CC8"/>
    <w:rsid w:val="00D70FFC"/>
    <w:rsid w:val="00D7210D"/>
    <w:rsid w:val="00D726EE"/>
    <w:rsid w:val="00D731B2"/>
    <w:rsid w:val="00D73592"/>
    <w:rsid w:val="00D736DA"/>
    <w:rsid w:val="00D74041"/>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6E29"/>
    <w:rsid w:val="00D8734A"/>
    <w:rsid w:val="00D8764B"/>
    <w:rsid w:val="00D87782"/>
    <w:rsid w:val="00D87849"/>
    <w:rsid w:val="00D87B62"/>
    <w:rsid w:val="00D9042C"/>
    <w:rsid w:val="00D90B83"/>
    <w:rsid w:val="00D9103F"/>
    <w:rsid w:val="00D92404"/>
    <w:rsid w:val="00D924BB"/>
    <w:rsid w:val="00D9277B"/>
    <w:rsid w:val="00D927FE"/>
    <w:rsid w:val="00D92CAF"/>
    <w:rsid w:val="00D93441"/>
    <w:rsid w:val="00D936AE"/>
    <w:rsid w:val="00D94581"/>
    <w:rsid w:val="00D945E5"/>
    <w:rsid w:val="00D95982"/>
    <w:rsid w:val="00D95AE1"/>
    <w:rsid w:val="00D95C2E"/>
    <w:rsid w:val="00D95D7E"/>
    <w:rsid w:val="00D96EBC"/>
    <w:rsid w:val="00D97A92"/>
    <w:rsid w:val="00D97BCA"/>
    <w:rsid w:val="00D97EAB"/>
    <w:rsid w:val="00D97F40"/>
    <w:rsid w:val="00DA009B"/>
    <w:rsid w:val="00DA03FD"/>
    <w:rsid w:val="00DA064F"/>
    <w:rsid w:val="00DA0878"/>
    <w:rsid w:val="00DA0E25"/>
    <w:rsid w:val="00DA0F41"/>
    <w:rsid w:val="00DA1191"/>
    <w:rsid w:val="00DA147F"/>
    <w:rsid w:val="00DA14FA"/>
    <w:rsid w:val="00DA300F"/>
    <w:rsid w:val="00DA3D55"/>
    <w:rsid w:val="00DA5168"/>
    <w:rsid w:val="00DA53AC"/>
    <w:rsid w:val="00DA5911"/>
    <w:rsid w:val="00DA5EB7"/>
    <w:rsid w:val="00DA6A82"/>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EC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2FB"/>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11"/>
    <w:rsid w:val="00DD73E6"/>
    <w:rsid w:val="00DD7947"/>
    <w:rsid w:val="00DD79D0"/>
    <w:rsid w:val="00DE11C0"/>
    <w:rsid w:val="00DE3456"/>
    <w:rsid w:val="00DE40FE"/>
    <w:rsid w:val="00DE4144"/>
    <w:rsid w:val="00DE5700"/>
    <w:rsid w:val="00DE5A67"/>
    <w:rsid w:val="00DE6164"/>
    <w:rsid w:val="00DE6698"/>
    <w:rsid w:val="00DE77E5"/>
    <w:rsid w:val="00DE7824"/>
    <w:rsid w:val="00DE78CE"/>
    <w:rsid w:val="00DE795D"/>
    <w:rsid w:val="00DF012D"/>
    <w:rsid w:val="00DF0879"/>
    <w:rsid w:val="00DF0C06"/>
    <w:rsid w:val="00DF0C6A"/>
    <w:rsid w:val="00DF11E3"/>
    <w:rsid w:val="00DF133F"/>
    <w:rsid w:val="00DF16B0"/>
    <w:rsid w:val="00DF1BFC"/>
    <w:rsid w:val="00DF276D"/>
    <w:rsid w:val="00DF2AEB"/>
    <w:rsid w:val="00DF2CD7"/>
    <w:rsid w:val="00DF2FC3"/>
    <w:rsid w:val="00DF308A"/>
    <w:rsid w:val="00DF3301"/>
    <w:rsid w:val="00DF3427"/>
    <w:rsid w:val="00DF3681"/>
    <w:rsid w:val="00DF38C5"/>
    <w:rsid w:val="00DF3D1C"/>
    <w:rsid w:val="00DF4777"/>
    <w:rsid w:val="00DF4FEF"/>
    <w:rsid w:val="00DF5110"/>
    <w:rsid w:val="00DF516E"/>
    <w:rsid w:val="00DF53E9"/>
    <w:rsid w:val="00DF5AD7"/>
    <w:rsid w:val="00DF628C"/>
    <w:rsid w:val="00DF6BEF"/>
    <w:rsid w:val="00DF6CDC"/>
    <w:rsid w:val="00DF74E8"/>
    <w:rsid w:val="00DF779E"/>
    <w:rsid w:val="00E00726"/>
    <w:rsid w:val="00E00CEE"/>
    <w:rsid w:val="00E01328"/>
    <w:rsid w:val="00E02610"/>
    <w:rsid w:val="00E02BE5"/>
    <w:rsid w:val="00E039C2"/>
    <w:rsid w:val="00E04064"/>
    <w:rsid w:val="00E040F8"/>
    <w:rsid w:val="00E0525F"/>
    <w:rsid w:val="00E05712"/>
    <w:rsid w:val="00E05941"/>
    <w:rsid w:val="00E061E4"/>
    <w:rsid w:val="00E06723"/>
    <w:rsid w:val="00E06973"/>
    <w:rsid w:val="00E06C0A"/>
    <w:rsid w:val="00E07D8A"/>
    <w:rsid w:val="00E07F83"/>
    <w:rsid w:val="00E10344"/>
    <w:rsid w:val="00E10643"/>
    <w:rsid w:val="00E122CC"/>
    <w:rsid w:val="00E1249C"/>
    <w:rsid w:val="00E12591"/>
    <w:rsid w:val="00E12F2F"/>
    <w:rsid w:val="00E13804"/>
    <w:rsid w:val="00E13924"/>
    <w:rsid w:val="00E142FE"/>
    <w:rsid w:val="00E150D6"/>
    <w:rsid w:val="00E150D7"/>
    <w:rsid w:val="00E15A6F"/>
    <w:rsid w:val="00E16307"/>
    <w:rsid w:val="00E16382"/>
    <w:rsid w:val="00E16FF8"/>
    <w:rsid w:val="00E17227"/>
    <w:rsid w:val="00E1790C"/>
    <w:rsid w:val="00E20269"/>
    <w:rsid w:val="00E21315"/>
    <w:rsid w:val="00E21571"/>
    <w:rsid w:val="00E228B3"/>
    <w:rsid w:val="00E22B61"/>
    <w:rsid w:val="00E22F60"/>
    <w:rsid w:val="00E2368E"/>
    <w:rsid w:val="00E23F2B"/>
    <w:rsid w:val="00E23F4D"/>
    <w:rsid w:val="00E240B5"/>
    <w:rsid w:val="00E2433C"/>
    <w:rsid w:val="00E24D2A"/>
    <w:rsid w:val="00E24F0C"/>
    <w:rsid w:val="00E25700"/>
    <w:rsid w:val="00E25C03"/>
    <w:rsid w:val="00E263BC"/>
    <w:rsid w:val="00E26569"/>
    <w:rsid w:val="00E265BD"/>
    <w:rsid w:val="00E265C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4105"/>
    <w:rsid w:val="00E34574"/>
    <w:rsid w:val="00E34991"/>
    <w:rsid w:val="00E34DA7"/>
    <w:rsid w:val="00E34EDA"/>
    <w:rsid w:val="00E3546E"/>
    <w:rsid w:val="00E357EA"/>
    <w:rsid w:val="00E360B7"/>
    <w:rsid w:val="00E36430"/>
    <w:rsid w:val="00E364D7"/>
    <w:rsid w:val="00E36C66"/>
    <w:rsid w:val="00E37294"/>
    <w:rsid w:val="00E37302"/>
    <w:rsid w:val="00E37746"/>
    <w:rsid w:val="00E37A8D"/>
    <w:rsid w:val="00E37B62"/>
    <w:rsid w:val="00E400ED"/>
    <w:rsid w:val="00E40812"/>
    <w:rsid w:val="00E40CD0"/>
    <w:rsid w:val="00E40E37"/>
    <w:rsid w:val="00E4135B"/>
    <w:rsid w:val="00E41D55"/>
    <w:rsid w:val="00E41D94"/>
    <w:rsid w:val="00E41FB5"/>
    <w:rsid w:val="00E421CF"/>
    <w:rsid w:val="00E43236"/>
    <w:rsid w:val="00E434C1"/>
    <w:rsid w:val="00E43C8F"/>
    <w:rsid w:val="00E43D1D"/>
    <w:rsid w:val="00E44010"/>
    <w:rsid w:val="00E449DD"/>
    <w:rsid w:val="00E44B31"/>
    <w:rsid w:val="00E44C1D"/>
    <w:rsid w:val="00E452F4"/>
    <w:rsid w:val="00E454D9"/>
    <w:rsid w:val="00E45919"/>
    <w:rsid w:val="00E45BD1"/>
    <w:rsid w:val="00E45EB8"/>
    <w:rsid w:val="00E46258"/>
    <w:rsid w:val="00E46377"/>
    <w:rsid w:val="00E46482"/>
    <w:rsid w:val="00E47B63"/>
    <w:rsid w:val="00E47BD3"/>
    <w:rsid w:val="00E50BAD"/>
    <w:rsid w:val="00E50C8B"/>
    <w:rsid w:val="00E510CE"/>
    <w:rsid w:val="00E51518"/>
    <w:rsid w:val="00E51543"/>
    <w:rsid w:val="00E51915"/>
    <w:rsid w:val="00E5191B"/>
    <w:rsid w:val="00E51A52"/>
    <w:rsid w:val="00E53303"/>
    <w:rsid w:val="00E533A7"/>
    <w:rsid w:val="00E54141"/>
    <w:rsid w:val="00E54C80"/>
    <w:rsid w:val="00E54DE0"/>
    <w:rsid w:val="00E55AAB"/>
    <w:rsid w:val="00E55D8A"/>
    <w:rsid w:val="00E561C6"/>
    <w:rsid w:val="00E56B10"/>
    <w:rsid w:val="00E571B0"/>
    <w:rsid w:val="00E572B0"/>
    <w:rsid w:val="00E60A85"/>
    <w:rsid w:val="00E60B6C"/>
    <w:rsid w:val="00E60D47"/>
    <w:rsid w:val="00E61042"/>
    <w:rsid w:val="00E61407"/>
    <w:rsid w:val="00E61543"/>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B6C"/>
    <w:rsid w:val="00E66DE6"/>
    <w:rsid w:val="00E67FE3"/>
    <w:rsid w:val="00E702FE"/>
    <w:rsid w:val="00E716B2"/>
    <w:rsid w:val="00E7187A"/>
    <w:rsid w:val="00E71A37"/>
    <w:rsid w:val="00E71B09"/>
    <w:rsid w:val="00E72C5F"/>
    <w:rsid w:val="00E73C44"/>
    <w:rsid w:val="00E74744"/>
    <w:rsid w:val="00E74F7A"/>
    <w:rsid w:val="00E75707"/>
    <w:rsid w:val="00E75D4C"/>
    <w:rsid w:val="00E762C6"/>
    <w:rsid w:val="00E76410"/>
    <w:rsid w:val="00E7654F"/>
    <w:rsid w:val="00E765B5"/>
    <w:rsid w:val="00E767A7"/>
    <w:rsid w:val="00E7708E"/>
    <w:rsid w:val="00E77CF8"/>
    <w:rsid w:val="00E77F9A"/>
    <w:rsid w:val="00E80347"/>
    <w:rsid w:val="00E80B86"/>
    <w:rsid w:val="00E814A0"/>
    <w:rsid w:val="00E81C17"/>
    <w:rsid w:val="00E81CC0"/>
    <w:rsid w:val="00E826AF"/>
    <w:rsid w:val="00E82B2A"/>
    <w:rsid w:val="00E830AE"/>
    <w:rsid w:val="00E832B4"/>
    <w:rsid w:val="00E83F18"/>
    <w:rsid w:val="00E8470B"/>
    <w:rsid w:val="00E84A8F"/>
    <w:rsid w:val="00E84CDC"/>
    <w:rsid w:val="00E850A3"/>
    <w:rsid w:val="00E852FE"/>
    <w:rsid w:val="00E85704"/>
    <w:rsid w:val="00E87D16"/>
    <w:rsid w:val="00E92328"/>
    <w:rsid w:val="00E924CF"/>
    <w:rsid w:val="00E92C20"/>
    <w:rsid w:val="00E92E06"/>
    <w:rsid w:val="00E92F0F"/>
    <w:rsid w:val="00E93755"/>
    <w:rsid w:val="00E93936"/>
    <w:rsid w:val="00E93B65"/>
    <w:rsid w:val="00E94927"/>
    <w:rsid w:val="00E949FD"/>
    <w:rsid w:val="00E95477"/>
    <w:rsid w:val="00E962F8"/>
    <w:rsid w:val="00E96D54"/>
    <w:rsid w:val="00E96DAC"/>
    <w:rsid w:val="00E97321"/>
    <w:rsid w:val="00EA153A"/>
    <w:rsid w:val="00EA15FD"/>
    <w:rsid w:val="00EA23F4"/>
    <w:rsid w:val="00EA2B7A"/>
    <w:rsid w:val="00EA3BA8"/>
    <w:rsid w:val="00EA3C91"/>
    <w:rsid w:val="00EA459C"/>
    <w:rsid w:val="00EA5343"/>
    <w:rsid w:val="00EA5EF5"/>
    <w:rsid w:val="00EA5F96"/>
    <w:rsid w:val="00EA661F"/>
    <w:rsid w:val="00EA7AF6"/>
    <w:rsid w:val="00EA7F0F"/>
    <w:rsid w:val="00EB0279"/>
    <w:rsid w:val="00EB0869"/>
    <w:rsid w:val="00EB0AAA"/>
    <w:rsid w:val="00EB1338"/>
    <w:rsid w:val="00EB153A"/>
    <w:rsid w:val="00EB1549"/>
    <w:rsid w:val="00EB1A9A"/>
    <w:rsid w:val="00EB1AC4"/>
    <w:rsid w:val="00EB1FC9"/>
    <w:rsid w:val="00EB2C0C"/>
    <w:rsid w:val="00EB36C9"/>
    <w:rsid w:val="00EB37A9"/>
    <w:rsid w:val="00EB41D0"/>
    <w:rsid w:val="00EB4BEF"/>
    <w:rsid w:val="00EB4BFA"/>
    <w:rsid w:val="00EB4D13"/>
    <w:rsid w:val="00EB4F49"/>
    <w:rsid w:val="00EB53DD"/>
    <w:rsid w:val="00EB5519"/>
    <w:rsid w:val="00EB5791"/>
    <w:rsid w:val="00EB595A"/>
    <w:rsid w:val="00EB5A47"/>
    <w:rsid w:val="00EB5B1F"/>
    <w:rsid w:val="00EB644D"/>
    <w:rsid w:val="00EB6A76"/>
    <w:rsid w:val="00EB6EDA"/>
    <w:rsid w:val="00EB75C9"/>
    <w:rsid w:val="00EB7626"/>
    <w:rsid w:val="00EB7AC2"/>
    <w:rsid w:val="00EB7E63"/>
    <w:rsid w:val="00EC04A4"/>
    <w:rsid w:val="00EC16DE"/>
    <w:rsid w:val="00EC18C0"/>
    <w:rsid w:val="00EC1BA2"/>
    <w:rsid w:val="00EC1CE3"/>
    <w:rsid w:val="00EC265A"/>
    <w:rsid w:val="00EC2826"/>
    <w:rsid w:val="00EC289F"/>
    <w:rsid w:val="00EC3114"/>
    <w:rsid w:val="00EC3316"/>
    <w:rsid w:val="00EC463A"/>
    <w:rsid w:val="00EC47DC"/>
    <w:rsid w:val="00EC4948"/>
    <w:rsid w:val="00EC4B70"/>
    <w:rsid w:val="00EC5933"/>
    <w:rsid w:val="00EC5F06"/>
    <w:rsid w:val="00EC6CCD"/>
    <w:rsid w:val="00EC71D4"/>
    <w:rsid w:val="00EC76F7"/>
    <w:rsid w:val="00ED0040"/>
    <w:rsid w:val="00ED013D"/>
    <w:rsid w:val="00ED0DEA"/>
    <w:rsid w:val="00ED1982"/>
    <w:rsid w:val="00ED19A9"/>
    <w:rsid w:val="00ED2991"/>
    <w:rsid w:val="00ED44C2"/>
    <w:rsid w:val="00ED44F3"/>
    <w:rsid w:val="00ED4659"/>
    <w:rsid w:val="00ED4A57"/>
    <w:rsid w:val="00ED5218"/>
    <w:rsid w:val="00ED59A1"/>
    <w:rsid w:val="00ED5C4B"/>
    <w:rsid w:val="00ED6955"/>
    <w:rsid w:val="00ED72EF"/>
    <w:rsid w:val="00ED738E"/>
    <w:rsid w:val="00EE0D68"/>
    <w:rsid w:val="00EE0DD3"/>
    <w:rsid w:val="00EE10A4"/>
    <w:rsid w:val="00EE11AD"/>
    <w:rsid w:val="00EE18EC"/>
    <w:rsid w:val="00EE3B8A"/>
    <w:rsid w:val="00EE4175"/>
    <w:rsid w:val="00EE4C20"/>
    <w:rsid w:val="00EE5B91"/>
    <w:rsid w:val="00EE5FE8"/>
    <w:rsid w:val="00EE6AB2"/>
    <w:rsid w:val="00EE6C51"/>
    <w:rsid w:val="00EE712F"/>
    <w:rsid w:val="00EE737E"/>
    <w:rsid w:val="00EE7BDF"/>
    <w:rsid w:val="00EE7D17"/>
    <w:rsid w:val="00EF0479"/>
    <w:rsid w:val="00EF1D7F"/>
    <w:rsid w:val="00EF1EA0"/>
    <w:rsid w:val="00EF287E"/>
    <w:rsid w:val="00EF2FEA"/>
    <w:rsid w:val="00EF303C"/>
    <w:rsid w:val="00EF3221"/>
    <w:rsid w:val="00EF3770"/>
    <w:rsid w:val="00EF38BD"/>
    <w:rsid w:val="00EF3BE0"/>
    <w:rsid w:val="00EF4310"/>
    <w:rsid w:val="00EF48C7"/>
    <w:rsid w:val="00EF511A"/>
    <w:rsid w:val="00EF55A7"/>
    <w:rsid w:val="00EF7BED"/>
    <w:rsid w:val="00F00159"/>
    <w:rsid w:val="00F001C1"/>
    <w:rsid w:val="00F00C09"/>
    <w:rsid w:val="00F012F1"/>
    <w:rsid w:val="00F01487"/>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5C6"/>
    <w:rsid w:val="00F117C2"/>
    <w:rsid w:val="00F123DA"/>
    <w:rsid w:val="00F12530"/>
    <w:rsid w:val="00F12A41"/>
    <w:rsid w:val="00F12CE4"/>
    <w:rsid w:val="00F13941"/>
    <w:rsid w:val="00F13D03"/>
    <w:rsid w:val="00F14405"/>
    <w:rsid w:val="00F1445F"/>
    <w:rsid w:val="00F1452F"/>
    <w:rsid w:val="00F145DF"/>
    <w:rsid w:val="00F14AE9"/>
    <w:rsid w:val="00F14EB9"/>
    <w:rsid w:val="00F1521E"/>
    <w:rsid w:val="00F15557"/>
    <w:rsid w:val="00F176B7"/>
    <w:rsid w:val="00F17D32"/>
    <w:rsid w:val="00F2005F"/>
    <w:rsid w:val="00F202B6"/>
    <w:rsid w:val="00F20579"/>
    <w:rsid w:val="00F20859"/>
    <w:rsid w:val="00F20F66"/>
    <w:rsid w:val="00F21940"/>
    <w:rsid w:val="00F21ECD"/>
    <w:rsid w:val="00F2285F"/>
    <w:rsid w:val="00F2286E"/>
    <w:rsid w:val="00F22D00"/>
    <w:rsid w:val="00F231B6"/>
    <w:rsid w:val="00F237F2"/>
    <w:rsid w:val="00F2403B"/>
    <w:rsid w:val="00F251D8"/>
    <w:rsid w:val="00F25C21"/>
    <w:rsid w:val="00F2600A"/>
    <w:rsid w:val="00F26065"/>
    <w:rsid w:val="00F270C3"/>
    <w:rsid w:val="00F274C6"/>
    <w:rsid w:val="00F2757C"/>
    <w:rsid w:val="00F2798A"/>
    <w:rsid w:val="00F27E61"/>
    <w:rsid w:val="00F30417"/>
    <w:rsid w:val="00F30BF5"/>
    <w:rsid w:val="00F30DC9"/>
    <w:rsid w:val="00F30EBD"/>
    <w:rsid w:val="00F315FA"/>
    <w:rsid w:val="00F31E61"/>
    <w:rsid w:val="00F32807"/>
    <w:rsid w:val="00F32B51"/>
    <w:rsid w:val="00F33108"/>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6D10"/>
    <w:rsid w:val="00F3736F"/>
    <w:rsid w:val="00F376DD"/>
    <w:rsid w:val="00F40448"/>
    <w:rsid w:val="00F40715"/>
    <w:rsid w:val="00F4087C"/>
    <w:rsid w:val="00F40CFF"/>
    <w:rsid w:val="00F4129E"/>
    <w:rsid w:val="00F41311"/>
    <w:rsid w:val="00F41C1F"/>
    <w:rsid w:val="00F42C97"/>
    <w:rsid w:val="00F42E38"/>
    <w:rsid w:val="00F42FB5"/>
    <w:rsid w:val="00F4365A"/>
    <w:rsid w:val="00F43E85"/>
    <w:rsid w:val="00F44C6C"/>
    <w:rsid w:val="00F44DFB"/>
    <w:rsid w:val="00F44E77"/>
    <w:rsid w:val="00F45594"/>
    <w:rsid w:val="00F45A96"/>
    <w:rsid w:val="00F45ACC"/>
    <w:rsid w:val="00F466E0"/>
    <w:rsid w:val="00F467F7"/>
    <w:rsid w:val="00F471B7"/>
    <w:rsid w:val="00F47861"/>
    <w:rsid w:val="00F47E1E"/>
    <w:rsid w:val="00F500DA"/>
    <w:rsid w:val="00F50965"/>
    <w:rsid w:val="00F50CCD"/>
    <w:rsid w:val="00F50FC2"/>
    <w:rsid w:val="00F51C2D"/>
    <w:rsid w:val="00F52868"/>
    <w:rsid w:val="00F53038"/>
    <w:rsid w:val="00F53BE5"/>
    <w:rsid w:val="00F541E4"/>
    <w:rsid w:val="00F5468E"/>
    <w:rsid w:val="00F55954"/>
    <w:rsid w:val="00F55CB3"/>
    <w:rsid w:val="00F55E3E"/>
    <w:rsid w:val="00F56490"/>
    <w:rsid w:val="00F56C09"/>
    <w:rsid w:val="00F60493"/>
    <w:rsid w:val="00F60920"/>
    <w:rsid w:val="00F61FAC"/>
    <w:rsid w:val="00F62921"/>
    <w:rsid w:val="00F62DE2"/>
    <w:rsid w:val="00F62F2F"/>
    <w:rsid w:val="00F64357"/>
    <w:rsid w:val="00F64787"/>
    <w:rsid w:val="00F64D1E"/>
    <w:rsid w:val="00F64EDB"/>
    <w:rsid w:val="00F660E2"/>
    <w:rsid w:val="00F6624F"/>
    <w:rsid w:val="00F66318"/>
    <w:rsid w:val="00F663D9"/>
    <w:rsid w:val="00F66835"/>
    <w:rsid w:val="00F671AB"/>
    <w:rsid w:val="00F6728E"/>
    <w:rsid w:val="00F6747A"/>
    <w:rsid w:val="00F67EB6"/>
    <w:rsid w:val="00F70006"/>
    <w:rsid w:val="00F71865"/>
    <w:rsid w:val="00F71C3F"/>
    <w:rsid w:val="00F71D8E"/>
    <w:rsid w:val="00F71F51"/>
    <w:rsid w:val="00F72203"/>
    <w:rsid w:val="00F728C0"/>
    <w:rsid w:val="00F72C62"/>
    <w:rsid w:val="00F72DCF"/>
    <w:rsid w:val="00F72DD0"/>
    <w:rsid w:val="00F73588"/>
    <w:rsid w:val="00F73619"/>
    <w:rsid w:val="00F7422E"/>
    <w:rsid w:val="00F749EC"/>
    <w:rsid w:val="00F752E2"/>
    <w:rsid w:val="00F76193"/>
    <w:rsid w:val="00F77167"/>
    <w:rsid w:val="00F77A0C"/>
    <w:rsid w:val="00F77CF8"/>
    <w:rsid w:val="00F80204"/>
    <w:rsid w:val="00F80427"/>
    <w:rsid w:val="00F80723"/>
    <w:rsid w:val="00F8089F"/>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3BD"/>
    <w:rsid w:val="00F874CE"/>
    <w:rsid w:val="00F87AD3"/>
    <w:rsid w:val="00F87EE7"/>
    <w:rsid w:val="00F90ACB"/>
    <w:rsid w:val="00F915FC"/>
    <w:rsid w:val="00F91D33"/>
    <w:rsid w:val="00F91EF8"/>
    <w:rsid w:val="00F92774"/>
    <w:rsid w:val="00F92BE0"/>
    <w:rsid w:val="00F92ECE"/>
    <w:rsid w:val="00F92F37"/>
    <w:rsid w:val="00F930E3"/>
    <w:rsid w:val="00F9363F"/>
    <w:rsid w:val="00F93ACE"/>
    <w:rsid w:val="00F93FB7"/>
    <w:rsid w:val="00F94049"/>
    <w:rsid w:val="00F94C9A"/>
    <w:rsid w:val="00F94CBD"/>
    <w:rsid w:val="00F96D06"/>
    <w:rsid w:val="00F976CC"/>
    <w:rsid w:val="00F97731"/>
    <w:rsid w:val="00F97944"/>
    <w:rsid w:val="00F97A8E"/>
    <w:rsid w:val="00FA0C91"/>
    <w:rsid w:val="00FA1646"/>
    <w:rsid w:val="00FA1E89"/>
    <w:rsid w:val="00FA21B6"/>
    <w:rsid w:val="00FA2416"/>
    <w:rsid w:val="00FA2543"/>
    <w:rsid w:val="00FA2823"/>
    <w:rsid w:val="00FA3074"/>
    <w:rsid w:val="00FA324A"/>
    <w:rsid w:val="00FA33FA"/>
    <w:rsid w:val="00FA38F0"/>
    <w:rsid w:val="00FA3C90"/>
    <w:rsid w:val="00FA3CED"/>
    <w:rsid w:val="00FA4EB5"/>
    <w:rsid w:val="00FA564E"/>
    <w:rsid w:val="00FA5AB4"/>
    <w:rsid w:val="00FA5BCB"/>
    <w:rsid w:val="00FA5C98"/>
    <w:rsid w:val="00FA637E"/>
    <w:rsid w:val="00FA681C"/>
    <w:rsid w:val="00FA6BE0"/>
    <w:rsid w:val="00FA6CE3"/>
    <w:rsid w:val="00FA76B7"/>
    <w:rsid w:val="00FB00C9"/>
    <w:rsid w:val="00FB084B"/>
    <w:rsid w:val="00FB0B58"/>
    <w:rsid w:val="00FB0C32"/>
    <w:rsid w:val="00FB0E87"/>
    <w:rsid w:val="00FB133A"/>
    <w:rsid w:val="00FB25BB"/>
    <w:rsid w:val="00FB2B91"/>
    <w:rsid w:val="00FB2B99"/>
    <w:rsid w:val="00FB3AE4"/>
    <w:rsid w:val="00FB3ED3"/>
    <w:rsid w:val="00FB4B09"/>
    <w:rsid w:val="00FB4B9C"/>
    <w:rsid w:val="00FB4C32"/>
    <w:rsid w:val="00FB5310"/>
    <w:rsid w:val="00FB5542"/>
    <w:rsid w:val="00FB6866"/>
    <w:rsid w:val="00FB6918"/>
    <w:rsid w:val="00FB6B30"/>
    <w:rsid w:val="00FB6B37"/>
    <w:rsid w:val="00FB6C6D"/>
    <w:rsid w:val="00FB72E6"/>
    <w:rsid w:val="00FB767F"/>
    <w:rsid w:val="00FB7F54"/>
    <w:rsid w:val="00FC10AB"/>
    <w:rsid w:val="00FC165F"/>
    <w:rsid w:val="00FC19E0"/>
    <w:rsid w:val="00FC1BE3"/>
    <w:rsid w:val="00FC1CEA"/>
    <w:rsid w:val="00FC2196"/>
    <w:rsid w:val="00FC27AF"/>
    <w:rsid w:val="00FC2D0E"/>
    <w:rsid w:val="00FC31B4"/>
    <w:rsid w:val="00FC3A9A"/>
    <w:rsid w:val="00FC4186"/>
    <w:rsid w:val="00FC4187"/>
    <w:rsid w:val="00FC4606"/>
    <w:rsid w:val="00FC488D"/>
    <w:rsid w:val="00FC50CD"/>
    <w:rsid w:val="00FC54C0"/>
    <w:rsid w:val="00FC61EF"/>
    <w:rsid w:val="00FC6556"/>
    <w:rsid w:val="00FC6604"/>
    <w:rsid w:val="00FC67F7"/>
    <w:rsid w:val="00FC68CA"/>
    <w:rsid w:val="00FC6C36"/>
    <w:rsid w:val="00FC6E31"/>
    <w:rsid w:val="00FC6F6A"/>
    <w:rsid w:val="00FC703D"/>
    <w:rsid w:val="00FC7245"/>
    <w:rsid w:val="00FC7426"/>
    <w:rsid w:val="00FC7485"/>
    <w:rsid w:val="00FC7C4F"/>
    <w:rsid w:val="00FD0107"/>
    <w:rsid w:val="00FD04BB"/>
    <w:rsid w:val="00FD1490"/>
    <w:rsid w:val="00FD1586"/>
    <w:rsid w:val="00FD1BE0"/>
    <w:rsid w:val="00FD1D06"/>
    <w:rsid w:val="00FD25C6"/>
    <w:rsid w:val="00FD2EC3"/>
    <w:rsid w:val="00FD3495"/>
    <w:rsid w:val="00FD3BC6"/>
    <w:rsid w:val="00FD425B"/>
    <w:rsid w:val="00FD4A11"/>
    <w:rsid w:val="00FD4A83"/>
    <w:rsid w:val="00FD4E1E"/>
    <w:rsid w:val="00FD4E90"/>
    <w:rsid w:val="00FD57CD"/>
    <w:rsid w:val="00FD5D3B"/>
    <w:rsid w:val="00FD6371"/>
    <w:rsid w:val="00FD64B9"/>
    <w:rsid w:val="00FD6708"/>
    <w:rsid w:val="00FD6DEF"/>
    <w:rsid w:val="00FD753E"/>
    <w:rsid w:val="00FE0725"/>
    <w:rsid w:val="00FE08A4"/>
    <w:rsid w:val="00FE131C"/>
    <w:rsid w:val="00FE1473"/>
    <w:rsid w:val="00FE1784"/>
    <w:rsid w:val="00FE18D3"/>
    <w:rsid w:val="00FE1AF4"/>
    <w:rsid w:val="00FE3D94"/>
    <w:rsid w:val="00FE54C1"/>
    <w:rsid w:val="00FE5EF4"/>
    <w:rsid w:val="00FE5F32"/>
    <w:rsid w:val="00FE6573"/>
    <w:rsid w:val="00FE6F49"/>
    <w:rsid w:val="00FE75BC"/>
    <w:rsid w:val="00FE7AB5"/>
    <w:rsid w:val="00FE7E73"/>
    <w:rsid w:val="00FF0C84"/>
    <w:rsid w:val="00FF0FD0"/>
    <w:rsid w:val="00FF112D"/>
    <w:rsid w:val="00FF1610"/>
    <w:rsid w:val="00FF2425"/>
    <w:rsid w:val="00FF3AA1"/>
    <w:rsid w:val="00FF4467"/>
    <w:rsid w:val="00FF472B"/>
    <w:rsid w:val="00FF4D58"/>
    <w:rsid w:val="00FF4D76"/>
    <w:rsid w:val="00FF4F95"/>
    <w:rsid w:val="00FF51AF"/>
    <w:rsid w:val="00FF6103"/>
    <w:rsid w:val="00FF6158"/>
    <w:rsid w:val="00FF6204"/>
    <w:rsid w:val="00FF630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72748"/>
  <w15:docId w15:val="{627D06D2-2AC7-4A99-9BDF-5162F4B68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DE636-D943-4697-A1DB-2704782A3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1064</Words>
  <Characters>6065</Characters>
  <Application>Microsoft Office Word</Application>
  <DocSecurity>0</DocSecurity>
  <Lines>50</Lines>
  <Paragraphs>14</Paragraphs>
  <ScaleCrop>false</ScaleCrop>
  <Company>Vivo</Company>
  <LinksUpToDate>false</LinksUpToDate>
  <CharactersWithSpaces>7115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4</cp:revision>
  <cp:lastPrinted>2011-08-03T09:36:00Z</cp:lastPrinted>
  <dcterms:created xsi:type="dcterms:W3CDTF">2017-09-29T04:17:00Z</dcterms:created>
  <dcterms:modified xsi:type="dcterms:W3CDTF">2017-09-29T04:50:00Z</dcterms:modified>
</cp:coreProperties>
</file>